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8D" w:rsidRPr="005416BF" w:rsidRDefault="00AF768D" w:rsidP="00AF768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416BF">
        <w:rPr>
          <w:rFonts w:ascii="Times New Roman" w:hAnsi="Times New Roman" w:cs="Times New Roman"/>
          <w:noProof/>
          <w:sz w:val="24"/>
          <w:szCs w:val="24"/>
        </w:rPr>
        <w:t>ΕΦΟΡΕΥΤΙΚΗ ΕΠΙΤΡΟΠΗ ΓΙΑ ΤΗ ΔΙΕΝΕΡΓΕΙΑ ΕΚΛΟΓΩΝ</w:t>
      </w:r>
    </w:p>
    <w:p w:rsidR="00AF768D" w:rsidRPr="005416BF" w:rsidRDefault="00AF768D" w:rsidP="00AF768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416BF">
        <w:rPr>
          <w:rFonts w:ascii="Times New Roman" w:hAnsi="Times New Roman" w:cs="Times New Roman"/>
          <w:noProof/>
          <w:sz w:val="24"/>
          <w:szCs w:val="24"/>
        </w:rPr>
        <w:t>ΑΝΑΔΕΙΞΗΣ ΕΚΠΡΟΣΩΠΩΝ ΜΕΛΩΝ Ε.</w:t>
      </w:r>
      <w:r w:rsidR="00653428" w:rsidRPr="005416BF">
        <w:rPr>
          <w:rFonts w:ascii="Times New Roman" w:hAnsi="Times New Roman" w:cs="Times New Roman"/>
          <w:noProof/>
          <w:sz w:val="24"/>
          <w:szCs w:val="24"/>
        </w:rPr>
        <w:t>ΔΙ</w:t>
      </w:r>
      <w:r w:rsidRPr="005416BF">
        <w:rPr>
          <w:rFonts w:ascii="Times New Roman" w:hAnsi="Times New Roman" w:cs="Times New Roman"/>
          <w:noProof/>
          <w:sz w:val="24"/>
          <w:szCs w:val="24"/>
        </w:rPr>
        <w:t>.Π.</w:t>
      </w:r>
    </w:p>
    <w:p w:rsidR="00AF768D" w:rsidRPr="005416BF" w:rsidRDefault="00AF768D" w:rsidP="00AF768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416BF">
        <w:rPr>
          <w:rFonts w:ascii="Times New Roman" w:hAnsi="Times New Roman" w:cs="Times New Roman"/>
          <w:noProof/>
          <w:sz w:val="24"/>
          <w:szCs w:val="24"/>
        </w:rPr>
        <w:t>ΣΤΗ ΣΥΝΕΛΕΥΣΗ ΤΟΥ</w:t>
      </w:r>
      <w:r w:rsidR="00DB1E43">
        <w:rPr>
          <w:rFonts w:ascii="Times New Roman" w:hAnsi="Times New Roman" w:cs="Times New Roman"/>
          <w:noProof/>
          <w:sz w:val="24"/>
          <w:szCs w:val="24"/>
        </w:rPr>
        <w:t xml:space="preserve"> ΤΟΜΕΑ </w:t>
      </w:r>
      <w:r w:rsidR="0098405A">
        <w:rPr>
          <w:rFonts w:ascii="Times New Roman" w:hAnsi="Times New Roman" w:cs="Times New Roman"/>
          <w:noProof/>
          <w:sz w:val="24"/>
          <w:szCs w:val="24"/>
        </w:rPr>
        <w:t xml:space="preserve">ΠΡΑΚΤΙΚΗΣ ΦΙΛΟΣΟΦΙΑΣ ΚΑΙ ΠΑΙΔΑΓΩΓΙΚΗΣ </w:t>
      </w:r>
      <w:r w:rsidR="00DB1E43">
        <w:rPr>
          <w:rFonts w:ascii="Times New Roman" w:hAnsi="Times New Roman" w:cs="Times New Roman"/>
          <w:noProof/>
          <w:sz w:val="24"/>
          <w:szCs w:val="24"/>
        </w:rPr>
        <w:t xml:space="preserve"> ΤΟΥ </w:t>
      </w:r>
      <w:r w:rsidRPr="005416BF">
        <w:rPr>
          <w:rFonts w:ascii="Times New Roman" w:hAnsi="Times New Roman" w:cs="Times New Roman"/>
          <w:noProof/>
          <w:sz w:val="24"/>
          <w:szCs w:val="24"/>
        </w:rPr>
        <w:t xml:space="preserve"> ΤΜΗΜΑΤΟΣ </w:t>
      </w:r>
      <w:r w:rsidR="009F3E80">
        <w:rPr>
          <w:rFonts w:ascii="Times New Roman" w:hAnsi="Times New Roman" w:cs="Times New Roman"/>
          <w:noProof/>
          <w:sz w:val="24"/>
          <w:szCs w:val="24"/>
        </w:rPr>
        <w:t>ΦΙΛΟΣΟΦΙΑΣ</w:t>
      </w:r>
    </w:p>
    <w:p w:rsidR="007248DD" w:rsidRDefault="00AF768D" w:rsidP="00AF768D">
      <w:pPr>
        <w:spacing w:after="0" w:line="240" w:lineRule="auto"/>
        <w:rPr>
          <w:rFonts w:ascii="Calibri" w:hAnsi="Calibri" w:cs="Calibri"/>
          <w:noProof/>
          <w:sz w:val="24"/>
          <w:szCs w:val="24"/>
        </w:rPr>
      </w:pPr>
      <w:r w:rsidRPr="005416BF">
        <w:rPr>
          <w:rFonts w:ascii="Times New Roman" w:hAnsi="Times New Roman" w:cs="Times New Roman"/>
          <w:noProof/>
          <w:sz w:val="24"/>
          <w:szCs w:val="24"/>
        </w:rPr>
        <w:t>ΤΗΣ ΦΙΛΟΣΟΦΙΚΗΣ ΣΧΟΛΗΣ</w:t>
      </w:r>
    </w:p>
    <w:p w:rsidR="00AF768D" w:rsidRDefault="00AF768D" w:rsidP="00AF768D">
      <w:pPr>
        <w:spacing w:after="0" w:line="240" w:lineRule="auto"/>
        <w:rPr>
          <w:rFonts w:ascii="Calibri" w:hAnsi="Calibri" w:cs="Calibri"/>
          <w:noProof/>
          <w:sz w:val="24"/>
          <w:szCs w:val="24"/>
        </w:rPr>
      </w:pPr>
    </w:p>
    <w:p w:rsidR="00E05124" w:rsidRPr="00E05124" w:rsidRDefault="00E05124" w:rsidP="00E05124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Calibri" w:hAnsi="Calibri" w:cs="Calibri"/>
          <w:noProof/>
          <w:sz w:val="24"/>
          <w:szCs w:val="24"/>
        </w:rPr>
        <w:tab/>
      </w:r>
      <w:r w:rsidRPr="00E0512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Ιωάννινα, </w:t>
      </w:r>
      <w:r w:rsidR="00DB1E43">
        <w:rPr>
          <w:rFonts w:ascii="Times New Roman" w:eastAsia="Times New Roman" w:hAnsi="Times New Roman" w:cs="Times New Roman"/>
          <w:sz w:val="24"/>
          <w:szCs w:val="24"/>
          <w:lang w:eastAsia="el-GR"/>
        </w:rPr>
        <w:t>9-7</w:t>
      </w:r>
      <w:r w:rsidRPr="00E05124">
        <w:rPr>
          <w:rFonts w:ascii="Times New Roman" w:eastAsia="Times New Roman" w:hAnsi="Times New Roman" w:cs="Times New Roman"/>
          <w:sz w:val="24"/>
          <w:szCs w:val="24"/>
          <w:lang w:eastAsia="el-GR"/>
        </w:rPr>
        <w:t>-2021</w:t>
      </w:r>
    </w:p>
    <w:p w:rsidR="00AF768D" w:rsidRDefault="00AF768D" w:rsidP="00AF768D">
      <w:pPr>
        <w:spacing w:after="120" w:line="240" w:lineRule="auto"/>
        <w:rPr>
          <w:rFonts w:ascii="Calibri" w:hAnsi="Calibri" w:cs="Calibri"/>
          <w:noProof/>
          <w:sz w:val="24"/>
          <w:szCs w:val="24"/>
        </w:rPr>
      </w:pPr>
    </w:p>
    <w:p w:rsidR="00FE6B82" w:rsidRPr="005416BF" w:rsidRDefault="00AF768D" w:rsidP="00AF768D">
      <w:pPr>
        <w:spacing w:after="12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Σύμφωνα με την ισχύου</w:t>
      </w:r>
      <w:r w:rsidR="00145DA1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σα νομοθεσία, ανακ</w:t>
      </w:r>
      <w:r w:rsidR="00D92AB0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="00145DA1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ρύσσουμε υποψήφιο</w:t>
      </w:r>
      <w:r w:rsidR="00DB1E4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εκπρόσωπο </w:t>
      </w:r>
      <w:r w:rsidR="00145DA1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των μελών Ε.</w:t>
      </w:r>
      <w:r w:rsidR="00FE6B82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ΔΙ</w:t>
      </w:r>
      <w:r w:rsidR="00145DA1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.Π. 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στη Συνέλευση του </w:t>
      </w:r>
      <w:r w:rsidR="00DB1E4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Τομέα </w:t>
      </w:r>
      <w:r w:rsidR="0098405A">
        <w:rPr>
          <w:rFonts w:ascii="Times New Roman" w:eastAsia="Times New Roman" w:hAnsi="Times New Roman" w:cs="Times New Roman"/>
          <w:sz w:val="24"/>
          <w:szCs w:val="24"/>
          <w:lang w:eastAsia="el-GR"/>
        </w:rPr>
        <w:t>Πρακτικής</w:t>
      </w:r>
      <w:r w:rsidR="00DB1E4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Φιλοσοφίας</w:t>
      </w:r>
      <w:r w:rsidR="0098405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Παιδαγωγικής </w:t>
      </w:r>
      <w:r w:rsidR="00DB1E4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του </w:t>
      </w:r>
      <w:r w:rsidR="005879C9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Τμήματος </w:t>
      </w:r>
      <w:r w:rsidR="009F3E80">
        <w:rPr>
          <w:rFonts w:ascii="Times New Roman" w:eastAsia="Times New Roman" w:hAnsi="Times New Roman" w:cs="Times New Roman"/>
          <w:sz w:val="24"/>
          <w:szCs w:val="24"/>
          <w:lang w:eastAsia="el-GR"/>
        </w:rPr>
        <w:t>Φιλοσοφίας</w:t>
      </w:r>
      <w:r w:rsidR="004B5E1E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της Φιλοσοφικής Σχολής</w:t>
      </w:r>
      <w:r w:rsidR="00145DA1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Πανεπιστημίου Ιωαννίνων,</w:t>
      </w:r>
      <w:r w:rsidR="00064D47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8405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την κ.: </w:t>
      </w:r>
      <w:r w:rsidR="00FE6B82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5416BF" w:rsidRPr="005C3508" w:rsidRDefault="005C3508" w:rsidP="005C3508">
      <w:pPr>
        <w:spacing w:after="0" w:line="240" w:lineRule="auto"/>
        <w:ind w:left="284" w:right="142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1) </w:t>
      </w:r>
      <w:r w:rsidR="0098405A">
        <w:rPr>
          <w:rFonts w:ascii="Times New Roman" w:eastAsia="Times New Roman" w:hAnsi="Times New Roman" w:cs="Times New Roman"/>
          <w:sz w:val="24"/>
          <w:szCs w:val="24"/>
          <w:lang w:eastAsia="el-GR"/>
        </w:rPr>
        <w:t>Νέγρη Αθηνά</w:t>
      </w:r>
      <w:r w:rsidR="00FE6B82" w:rsidRPr="005C35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</w:t>
      </w:r>
      <w:r w:rsidR="0098405A">
        <w:rPr>
          <w:rFonts w:ascii="Times New Roman" w:eastAsia="Times New Roman" w:hAnsi="Times New Roman" w:cs="Times New Roman"/>
          <w:sz w:val="24"/>
          <w:szCs w:val="24"/>
          <w:lang w:eastAsia="el-GR"/>
        </w:rPr>
        <w:t>Χρήστου</w:t>
      </w:r>
      <w:r w:rsidR="00B440F1" w:rsidRPr="005C3508">
        <w:rPr>
          <w:rFonts w:ascii="Times New Roman" w:eastAsia="Times New Roman" w:hAnsi="Times New Roman" w:cs="Times New Roman"/>
          <w:sz w:val="24"/>
          <w:szCs w:val="24"/>
          <w:lang w:eastAsia="el-GR"/>
        </w:rPr>
        <w:t>, Ε</w:t>
      </w:r>
      <w:r w:rsidR="009F3E80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B440F1" w:rsidRPr="005C3508">
        <w:rPr>
          <w:rFonts w:ascii="Times New Roman" w:eastAsia="Times New Roman" w:hAnsi="Times New Roman" w:cs="Times New Roman"/>
          <w:sz w:val="24"/>
          <w:szCs w:val="24"/>
          <w:lang w:eastAsia="el-GR"/>
        </w:rPr>
        <w:t>ΔΙ</w:t>
      </w:r>
      <w:r w:rsidR="009F3E80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B440F1" w:rsidRPr="005C3508">
        <w:rPr>
          <w:rFonts w:ascii="Times New Roman" w:eastAsia="Times New Roman" w:hAnsi="Times New Roman" w:cs="Times New Roman"/>
          <w:sz w:val="24"/>
          <w:szCs w:val="24"/>
          <w:lang w:eastAsia="el-GR"/>
        </w:rPr>
        <w:t>Π</w:t>
      </w:r>
      <w:r w:rsidR="009F3E80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B440F1" w:rsidRPr="005C35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Τμήματος Φιλο</w:t>
      </w:r>
      <w:r w:rsidR="009F3E80">
        <w:rPr>
          <w:rFonts w:ascii="Times New Roman" w:eastAsia="Times New Roman" w:hAnsi="Times New Roman" w:cs="Times New Roman"/>
          <w:sz w:val="24"/>
          <w:szCs w:val="24"/>
          <w:lang w:eastAsia="el-GR"/>
        </w:rPr>
        <w:t>σοφίας</w:t>
      </w:r>
    </w:p>
    <w:p w:rsidR="00DB1E43" w:rsidRDefault="00DB1E43" w:rsidP="00AF768D">
      <w:pPr>
        <w:spacing w:after="12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F768D" w:rsidRPr="005416BF" w:rsidRDefault="00AF768D" w:rsidP="00AF768D">
      <w:pPr>
        <w:spacing w:after="12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καθώς πληρ</w:t>
      </w:r>
      <w:r w:rsidR="00FE6B82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ο</w:t>
      </w:r>
      <w:r w:rsidR="00DB1E43">
        <w:rPr>
          <w:rFonts w:ascii="Times New Roman" w:eastAsia="Times New Roman" w:hAnsi="Times New Roman" w:cs="Times New Roman"/>
          <w:sz w:val="24"/>
          <w:szCs w:val="24"/>
          <w:lang w:eastAsia="el-GR"/>
        </w:rPr>
        <w:t>ί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τις </w:t>
      </w:r>
      <w:r w:rsidR="00145DA1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προϋποθέσεις του νόμου και δ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εν </w:t>
      </w:r>
      <w:r w:rsidR="00145DA1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σ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υντρέχουν στο πρόσωπό </w:t>
      </w:r>
      <w:r w:rsidR="0098405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της 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κωλύματα εκλογιμότητας. </w:t>
      </w:r>
    </w:p>
    <w:p w:rsidR="00AF768D" w:rsidRPr="005416BF" w:rsidRDefault="00AF768D" w:rsidP="00AF768D">
      <w:pPr>
        <w:spacing w:after="12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εκλογές θα διεξαχθούν την </w:t>
      </w:r>
      <w:r w:rsidR="009F3E8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Παρασκευή, </w:t>
      </w:r>
      <w:r w:rsidR="00DB1E43">
        <w:rPr>
          <w:rFonts w:ascii="Times New Roman" w:eastAsia="Times New Roman" w:hAnsi="Times New Roman" w:cs="Times New Roman"/>
          <w:sz w:val="24"/>
          <w:szCs w:val="24"/>
          <w:lang w:eastAsia="el-GR"/>
        </w:rPr>
        <w:t>16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F3E80">
        <w:rPr>
          <w:rFonts w:ascii="Times New Roman" w:eastAsia="Times New Roman" w:hAnsi="Times New Roman" w:cs="Times New Roman"/>
          <w:sz w:val="24"/>
          <w:szCs w:val="24"/>
          <w:lang w:eastAsia="el-GR"/>
        </w:rPr>
        <w:t>Ιουλ</w:t>
      </w:r>
      <w:r w:rsidR="00EB74B8">
        <w:rPr>
          <w:rFonts w:ascii="Times New Roman" w:eastAsia="Times New Roman" w:hAnsi="Times New Roman" w:cs="Times New Roman"/>
          <w:sz w:val="24"/>
          <w:szCs w:val="24"/>
          <w:lang w:eastAsia="el-GR"/>
        </w:rPr>
        <w:t>ίου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20</w:t>
      </w:r>
      <w:r w:rsidR="00EB74B8">
        <w:rPr>
          <w:rFonts w:ascii="Times New Roman" w:eastAsia="Times New Roman" w:hAnsi="Times New Roman" w:cs="Times New Roman"/>
          <w:sz w:val="24"/>
          <w:szCs w:val="24"/>
          <w:lang w:eastAsia="el-GR"/>
        </w:rPr>
        <w:t>21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από ώρα </w:t>
      </w:r>
      <w:r w:rsidR="009F3E80">
        <w:rPr>
          <w:rFonts w:ascii="Times New Roman" w:eastAsia="Times New Roman" w:hAnsi="Times New Roman" w:cs="Times New Roman"/>
          <w:sz w:val="24"/>
          <w:szCs w:val="24"/>
          <w:lang w:eastAsia="el-GR"/>
        </w:rPr>
        <w:t>11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 w:rsidR="00AD5162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0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0</w:t>
      </w:r>
      <w:r w:rsidR="00EB74B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π.μ.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μέχρι 1</w:t>
      </w:r>
      <w:r w:rsidR="00EB74B8">
        <w:rPr>
          <w:rFonts w:ascii="Times New Roman" w:eastAsia="Times New Roman" w:hAnsi="Times New Roman" w:cs="Times New Roman"/>
          <w:sz w:val="24"/>
          <w:szCs w:val="24"/>
          <w:lang w:eastAsia="el-GR"/>
        </w:rPr>
        <w:t>2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 w:rsidR="00AD5162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0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0</w:t>
      </w:r>
      <w:r w:rsidR="00EB74B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 μεσημέρι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EB74B8">
        <w:rPr>
          <w:rFonts w:ascii="Times New Roman" w:eastAsia="Times New Roman" w:hAnsi="Times New Roman" w:cs="Times New Roman"/>
          <w:sz w:val="24"/>
          <w:szCs w:val="24"/>
          <w:lang w:eastAsia="el-GR"/>
        </w:rPr>
        <w:t>με ηλεκτρονική ψηφοφορία μέσω ειδικού πληροφοριακού συστήματος «ΖΕΥΣ»</w:t>
      </w:r>
      <w:r w:rsidR="00145DA1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 σε περίπτωση που θα χρειαστεί επαναληπτική ψηφοφορία, την ίδια μέρα από ώρα 1</w:t>
      </w:r>
      <w:r w:rsidR="00EB74B8">
        <w:rPr>
          <w:rFonts w:ascii="Times New Roman" w:eastAsia="Times New Roman" w:hAnsi="Times New Roman" w:cs="Times New Roman"/>
          <w:sz w:val="24"/>
          <w:szCs w:val="24"/>
          <w:lang w:eastAsia="el-GR"/>
        </w:rPr>
        <w:t>3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 w:rsidR="00AD5162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0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0 μέχρι 1</w:t>
      </w:r>
      <w:r w:rsidR="00AD5162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4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 w:rsidR="00AD5162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0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0, </w:t>
      </w:r>
      <w:r w:rsidR="00EB74B8">
        <w:rPr>
          <w:rFonts w:ascii="Times New Roman" w:eastAsia="Times New Roman" w:hAnsi="Times New Roman" w:cs="Times New Roman"/>
          <w:sz w:val="24"/>
          <w:szCs w:val="24"/>
          <w:lang w:eastAsia="el-GR"/>
        </w:rPr>
        <w:t>με την ίδια εκλογική διαδικασία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AF768D" w:rsidRPr="005416BF" w:rsidRDefault="00AF768D" w:rsidP="00AF768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F768D" w:rsidRPr="005416BF" w:rsidRDefault="00FA4F14" w:rsidP="00AF768D">
      <w:pPr>
        <w:spacing w:after="0" w:line="240" w:lineRule="auto"/>
        <w:ind w:left="4253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O</w:t>
      </w:r>
      <w:r w:rsidR="00AF768D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Πρόεδρος</w:t>
      </w:r>
    </w:p>
    <w:p w:rsidR="00AF768D" w:rsidRPr="005416BF" w:rsidRDefault="00AF768D" w:rsidP="00AF768D">
      <w:pPr>
        <w:spacing w:after="0" w:line="240" w:lineRule="auto"/>
        <w:ind w:left="4253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της Εφορευτικής Επιτροπής</w:t>
      </w:r>
    </w:p>
    <w:p w:rsidR="00AF768D" w:rsidRPr="005416BF" w:rsidRDefault="00AF768D" w:rsidP="00AF768D">
      <w:pPr>
        <w:spacing w:after="0" w:line="240" w:lineRule="auto"/>
        <w:ind w:left="4253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F768D" w:rsidRPr="005416BF" w:rsidRDefault="00901C69" w:rsidP="00AF768D">
      <w:pPr>
        <w:spacing w:after="0" w:line="240" w:lineRule="auto"/>
        <w:ind w:left="4253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B4064">
        <w:rPr>
          <w:noProof/>
          <w:lang w:eastAsia="el-GR"/>
        </w:rPr>
        <w:drawing>
          <wp:inline distT="0" distB="0" distL="0" distR="0">
            <wp:extent cx="845177" cy="818488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779" cy="83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68D" w:rsidRPr="005416BF" w:rsidRDefault="00901C69" w:rsidP="00EB74B8">
      <w:pPr>
        <w:tabs>
          <w:tab w:val="left" w:pos="5088"/>
        </w:tabs>
        <w:spacing w:after="0" w:line="240" w:lineRule="auto"/>
        <w:ind w:left="4253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Κάμτσιος Σπυρίδων</w:t>
      </w:r>
    </w:p>
    <w:p w:rsidR="00D92AB0" w:rsidRPr="005416BF" w:rsidRDefault="00840500" w:rsidP="00EB74B8">
      <w:pPr>
        <w:tabs>
          <w:tab w:val="left" w:pos="5088"/>
        </w:tabs>
        <w:spacing w:after="0" w:line="240" w:lineRule="auto"/>
        <w:ind w:left="4253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Ε.</w:t>
      </w:r>
      <w:r w:rsidR="00FE6B82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ΔΙ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.Π. Τμήματος </w:t>
      </w:r>
      <w:r w:rsidR="00901C69">
        <w:rPr>
          <w:rFonts w:ascii="Times New Roman" w:eastAsia="Times New Roman" w:hAnsi="Times New Roman" w:cs="Times New Roman"/>
          <w:sz w:val="24"/>
          <w:szCs w:val="24"/>
          <w:lang w:eastAsia="el-GR"/>
        </w:rPr>
        <w:t>Ψυχολογίας</w:t>
      </w:r>
    </w:p>
    <w:p w:rsidR="00D92AB0" w:rsidRPr="005416BF" w:rsidRDefault="00D92AB0" w:rsidP="00D92AB0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92AB0" w:rsidRPr="005416BF" w:rsidRDefault="00D92AB0" w:rsidP="00D92AB0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92AB0" w:rsidRDefault="00D92AB0" w:rsidP="00D92AB0">
      <w:pPr>
        <w:rPr>
          <w:rFonts w:ascii="Calibri" w:eastAsia="Times New Roman" w:hAnsi="Calibri" w:cs="Calibri"/>
          <w:sz w:val="24"/>
          <w:szCs w:val="24"/>
          <w:lang w:eastAsia="el-GR"/>
        </w:rPr>
      </w:pPr>
    </w:p>
    <w:sectPr w:rsidR="00D92AB0" w:rsidSect="00B327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17FA9"/>
    <w:multiLevelType w:val="hybridMultilevel"/>
    <w:tmpl w:val="1108DAE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F768D"/>
    <w:rsid w:val="00064D47"/>
    <w:rsid w:val="000B03E7"/>
    <w:rsid w:val="00145DA1"/>
    <w:rsid w:val="0015767C"/>
    <w:rsid w:val="002A2690"/>
    <w:rsid w:val="00420099"/>
    <w:rsid w:val="004B5E1E"/>
    <w:rsid w:val="0050118D"/>
    <w:rsid w:val="005416BF"/>
    <w:rsid w:val="0054768E"/>
    <w:rsid w:val="005879C9"/>
    <w:rsid w:val="005C3508"/>
    <w:rsid w:val="00653428"/>
    <w:rsid w:val="006617A9"/>
    <w:rsid w:val="006816E8"/>
    <w:rsid w:val="007248DD"/>
    <w:rsid w:val="00840500"/>
    <w:rsid w:val="00845A17"/>
    <w:rsid w:val="008629AE"/>
    <w:rsid w:val="00901C69"/>
    <w:rsid w:val="0098405A"/>
    <w:rsid w:val="009F3E80"/>
    <w:rsid w:val="00A67B72"/>
    <w:rsid w:val="00AD5162"/>
    <w:rsid w:val="00AF768D"/>
    <w:rsid w:val="00B3132A"/>
    <w:rsid w:val="00B327A9"/>
    <w:rsid w:val="00B440F1"/>
    <w:rsid w:val="00B54F73"/>
    <w:rsid w:val="00B83FAC"/>
    <w:rsid w:val="00BC345C"/>
    <w:rsid w:val="00BD14D6"/>
    <w:rsid w:val="00C7475A"/>
    <w:rsid w:val="00C76A11"/>
    <w:rsid w:val="00C92635"/>
    <w:rsid w:val="00CB5D71"/>
    <w:rsid w:val="00D92AB0"/>
    <w:rsid w:val="00DB1E43"/>
    <w:rsid w:val="00DE692B"/>
    <w:rsid w:val="00E05124"/>
    <w:rsid w:val="00E80F98"/>
    <w:rsid w:val="00E97022"/>
    <w:rsid w:val="00EB74B8"/>
    <w:rsid w:val="00F37B4C"/>
    <w:rsid w:val="00FA4F14"/>
    <w:rsid w:val="00FE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9A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D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D1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</dc:creator>
  <cp:lastModifiedBy>user</cp:lastModifiedBy>
  <cp:revision>2</cp:revision>
  <dcterms:created xsi:type="dcterms:W3CDTF">2021-07-09T10:56:00Z</dcterms:created>
  <dcterms:modified xsi:type="dcterms:W3CDTF">2021-07-09T10:56:00Z</dcterms:modified>
</cp:coreProperties>
</file>