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6D41" w14:textId="77777777" w:rsidR="0016469F" w:rsidRPr="00B8058F" w:rsidRDefault="0016469F" w:rsidP="0016469F">
      <w:pPr>
        <w:jc w:val="center"/>
        <w:rPr>
          <w:rFonts w:ascii="Cambria" w:eastAsia="Times New Roman" w:hAnsi="Cambria" w:cs="Times New Roman"/>
          <w:b/>
          <w:bCs/>
        </w:rPr>
      </w:pPr>
      <w:r w:rsidRPr="00B8058F">
        <w:rPr>
          <w:rFonts w:ascii="Cambria" w:eastAsia="Times New Roman" w:hAnsi="Cambria" w:cs="Times New Roman"/>
          <w:b/>
          <w:bCs/>
        </w:rPr>
        <w:t>“What Do We Know about Philosophy and Philosophers</w:t>
      </w:r>
    </w:p>
    <w:p w14:paraId="5547213E" w14:textId="77777777" w:rsidR="0016469F" w:rsidRPr="00B8058F" w:rsidRDefault="0016469F" w:rsidP="0016469F">
      <w:pPr>
        <w:jc w:val="center"/>
        <w:rPr>
          <w:rFonts w:ascii="Cambria" w:eastAsia="Times New Roman" w:hAnsi="Cambria" w:cs="Times New Roman"/>
          <w:b/>
          <w:bCs/>
        </w:rPr>
      </w:pPr>
      <w:r w:rsidRPr="00B8058F">
        <w:rPr>
          <w:rFonts w:ascii="Cambria" w:eastAsia="Times New Roman" w:hAnsi="Cambria" w:cs="Times New Roman"/>
          <w:b/>
          <w:bCs/>
        </w:rPr>
        <w:t>at the End of </w:t>
      </w:r>
      <w:r w:rsidRPr="00B8058F">
        <w:rPr>
          <w:rFonts w:ascii="Cambria" w:eastAsia="Times New Roman" w:hAnsi="Cambria" w:cs="Times New Roman"/>
          <w:b/>
          <w:bCs/>
          <w:i/>
          <w:iCs/>
        </w:rPr>
        <w:t>Republic </w:t>
      </w:r>
      <w:r w:rsidRPr="00B8058F">
        <w:rPr>
          <w:rFonts w:ascii="Cambria" w:eastAsia="Times New Roman" w:hAnsi="Cambria" w:cs="Times New Roman"/>
          <w:b/>
          <w:bCs/>
        </w:rPr>
        <w:t>Book V?”</w:t>
      </w:r>
    </w:p>
    <w:p w14:paraId="24D31E11" w14:textId="77777777" w:rsidR="0016469F" w:rsidRPr="00B8058F" w:rsidRDefault="0016469F" w:rsidP="0016469F">
      <w:pPr>
        <w:jc w:val="center"/>
        <w:rPr>
          <w:rFonts w:ascii="Cambria" w:eastAsia="Times New Roman" w:hAnsi="Cambria" w:cs="Times New Roman"/>
        </w:rPr>
      </w:pPr>
    </w:p>
    <w:p w14:paraId="52354426" w14:textId="75326761" w:rsidR="0016469F" w:rsidRPr="00B8058F" w:rsidRDefault="0016469F" w:rsidP="0016469F">
      <w:pPr>
        <w:jc w:val="center"/>
        <w:rPr>
          <w:rFonts w:ascii="Cambria" w:eastAsia="Times New Roman" w:hAnsi="Cambria" w:cs="Times New Roman"/>
          <w:b/>
          <w:bCs/>
        </w:rPr>
      </w:pPr>
      <w:r w:rsidRPr="00B8058F">
        <w:rPr>
          <w:rFonts w:ascii="Cambria" w:eastAsia="Times New Roman" w:hAnsi="Cambria" w:cs="Times New Roman"/>
          <w:b/>
          <w:bCs/>
        </w:rPr>
        <w:t>Alexander Nehamas</w:t>
      </w:r>
    </w:p>
    <w:p w14:paraId="29B4D965" w14:textId="0BCE6ECE" w:rsidR="00791452" w:rsidRPr="00B8058F" w:rsidRDefault="00447AB5" w:rsidP="0016469F">
      <w:pPr>
        <w:jc w:val="center"/>
        <w:rPr>
          <w:rFonts w:ascii="Cambria" w:eastAsia="Times New Roman" w:hAnsi="Cambria" w:cs="Times New Roman"/>
          <w:b/>
          <w:bCs/>
        </w:rPr>
      </w:pPr>
      <w:r w:rsidRPr="00B8058F">
        <w:rPr>
          <w:rFonts w:ascii="Cambria" w:eastAsia="Times New Roman" w:hAnsi="Cambria" w:cs="Times New Roman"/>
          <w:b/>
          <w:bCs/>
        </w:rPr>
        <w:t>Center for Research in Greek Philosophy, Athens, 8 June 2022</w:t>
      </w:r>
    </w:p>
    <w:p w14:paraId="59F4A438" w14:textId="77777777" w:rsidR="0016469F" w:rsidRPr="00B8058F" w:rsidRDefault="0016469F" w:rsidP="007636B6">
      <w:pPr>
        <w:rPr>
          <w:rFonts w:ascii="Cambria" w:hAnsi="Cambria"/>
          <w:b/>
          <w:bCs/>
        </w:rPr>
      </w:pPr>
    </w:p>
    <w:p w14:paraId="194CD389" w14:textId="77777777" w:rsidR="0016469F" w:rsidRPr="00B8058F" w:rsidRDefault="0016469F" w:rsidP="007636B6">
      <w:pPr>
        <w:rPr>
          <w:rFonts w:ascii="Cambria" w:hAnsi="Cambria"/>
          <w:b/>
          <w:bCs/>
        </w:rPr>
      </w:pPr>
    </w:p>
    <w:p w14:paraId="335BE46B" w14:textId="7C04D3BE" w:rsidR="007636B6" w:rsidRPr="00B8058F" w:rsidRDefault="00BA24A8" w:rsidP="007636B6">
      <w:pPr>
        <w:rPr>
          <w:rFonts w:ascii="Cambria" w:hAnsi="Cambria"/>
          <w:b/>
          <w:bCs/>
        </w:rPr>
      </w:pPr>
      <w:r w:rsidRPr="00B8058F">
        <w:rPr>
          <w:rFonts w:ascii="Cambria" w:hAnsi="Cambria"/>
          <w:b/>
          <w:bCs/>
        </w:rPr>
        <w:t xml:space="preserve">T1.  </w:t>
      </w:r>
      <w:r w:rsidR="0012680B" w:rsidRPr="00B8058F">
        <w:rPr>
          <w:rFonts w:ascii="Cambria" w:hAnsi="Cambria"/>
          <w:b/>
          <w:bCs/>
        </w:rPr>
        <w:t xml:space="preserve">Pl. </w:t>
      </w:r>
      <w:r w:rsidR="007636B6" w:rsidRPr="00B8058F">
        <w:rPr>
          <w:rFonts w:ascii="Cambria" w:hAnsi="Cambria"/>
          <w:b/>
          <w:bCs/>
          <w:i/>
          <w:iCs/>
        </w:rPr>
        <w:t>Gorgias</w:t>
      </w:r>
      <w:r w:rsidR="007636B6" w:rsidRPr="00B8058F">
        <w:rPr>
          <w:rFonts w:ascii="Cambria" w:hAnsi="Cambria"/>
          <w:b/>
          <w:bCs/>
        </w:rPr>
        <w:t xml:space="preserve"> 484c</w:t>
      </w:r>
      <w:r w:rsidR="00E35EE2" w:rsidRPr="00B8058F">
        <w:rPr>
          <w:rFonts w:ascii="Cambria" w:hAnsi="Cambria"/>
          <w:b/>
          <w:bCs/>
        </w:rPr>
        <w:t>5</w:t>
      </w:r>
      <w:r w:rsidR="007636B6" w:rsidRPr="00B8058F">
        <w:rPr>
          <w:rFonts w:ascii="Cambria" w:hAnsi="Cambria"/>
          <w:b/>
          <w:bCs/>
        </w:rPr>
        <w:t xml:space="preserve">-e1, 485d: </w:t>
      </w:r>
    </w:p>
    <w:p w14:paraId="6756B8CE" w14:textId="77777777" w:rsidR="007636B6" w:rsidRPr="00B8058F" w:rsidRDefault="007636B6" w:rsidP="007636B6">
      <w:pPr>
        <w:rPr>
          <w:rFonts w:ascii="Cambria" w:hAnsi="Cambria"/>
          <w:b/>
          <w:bCs/>
        </w:rPr>
      </w:pPr>
    </w:p>
    <w:p w14:paraId="64212EA9" w14:textId="26F95E16" w:rsidR="00E35EE2" w:rsidRPr="00B8058F" w:rsidRDefault="007636B6" w:rsidP="00B8058F">
      <w:pPr>
        <w:rPr>
          <w:rFonts w:ascii="Cambria" w:hAnsi="Cambria"/>
        </w:rPr>
      </w:pPr>
      <w:r w:rsidRPr="00B8058F">
        <w:rPr>
          <w:rFonts w:ascii="Cambria" w:hAnsi="Cambria"/>
        </w:rPr>
        <w:t xml:space="preserve">Philosophy may </w:t>
      </w:r>
      <w:r w:rsidR="002D4780" w:rsidRPr="00B8058F">
        <w:rPr>
          <w:rFonts w:ascii="Cambria" w:hAnsi="Cambria"/>
        </w:rPr>
        <w:t xml:space="preserve">be </w:t>
      </w:r>
      <w:r w:rsidRPr="00B8058F">
        <w:rPr>
          <w:rFonts w:ascii="Cambria" w:hAnsi="Cambria"/>
        </w:rPr>
        <w:t>a charming affair for the young but those who continue to pursue it as adults</w:t>
      </w:r>
      <w:r w:rsidR="00B8058F">
        <w:rPr>
          <w:rFonts w:ascii="Cambria" w:hAnsi="Cambria"/>
        </w:rPr>
        <w:t xml:space="preserve"> </w:t>
      </w:r>
      <w:r w:rsidRPr="00B8058F">
        <w:rPr>
          <w:rFonts w:ascii="Cambria" w:hAnsi="Cambria"/>
        </w:rPr>
        <w:t xml:space="preserve">are deprived of everything you need to know in order to become an outstanding, admirable man.  They remain ignorant of the laws of the city and the right way to discuss matters of business, both public and private, of human desires and pleasures, and, in a word, altogether ignorant of the ways of men.  If they ever turn to action, personal or political, they become </w:t>
      </w:r>
      <w:r w:rsidR="00B8058F" w:rsidRPr="00B8058F">
        <w:rPr>
          <w:rFonts w:ascii="Cambria" w:hAnsi="Cambria"/>
        </w:rPr>
        <w:t>laughingstocks</w:t>
      </w:r>
      <w:r w:rsidR="00B8058F">
        <w:rPr>
          <w:rFonts w:ascii="Cambria" w:hAnsi="Cambria"/>
        </w:rPr>
        <w:t xml:space="preserve"> </w:t>
      </w:r>
      <w:r w:rsidR="00B8058F" w:rsidRPr="00B8058F">
        <w:rPr>
          <w:rFonts w:ascii="Cambria" w:hAnsi="Cambria"/>
        </w:rPr>
        <w:t>. . .</w:t>
      </w:r>
      <w:r w:rsidRPr="00B8058F">
        <w:rPr>
          <w:rFonts w:ascii="Cambria" w:hAnsi="Cambria"/>
        </w:rPr>
        <w:t xml:space="preserve"> I think that older men who don’t give it up but continue with it only deserve to be thrashed . . . because it is unmanly to avoid the center of the city and the public squares, where the poet says men find fame and glory, and slink away out of sight, living the rest of your life in some out-of-the-way spot, whispering along with three or four boys, </w:t>
      </w:r>
      <w:r w:rsidR="00B65813" w:rsidRPr="00B8058F">
        <w:rPr>
          <w:rFonts w:ascii="Cambria" w:hAnsi="Cambria"/>
        </w:rPr>
        <w:t>n</w:t>
      </w:r>
      <w:r w:rsidRPr="00B8058F">
        <w:rPr>
          <w:rFonts w:ascii="Cambria" w:hAnsi="Cambria"/>
        </w:rPr>
        <w:t>ever speaking like a free, powerful, and capable man.</w:t>
      </w:r>
      <w:r w:rsidR="00B65813" w:rsidRPr="00B8058F">
        <w:rPr>
          <w:rFonts w:ascii="Cambria" w:hAnsi="Cambria"/>
        </w:rPr>
        <w:t xml:space="preserve">  </w:t>
      </w:r>
    </w:p>
    <w:p w14:paraId="15F7C2D6" w14:textId="6807F8A9" w:rsidR="007636B6" w:rsidRPr="00B8058F" w:rsidRDefault="00B65813" w:rsidP="00A77904">
      <w:pPr>
        <w:ind w:left="720"/>
        <w:rPr>
          <w:rFonts w:ascii="Cambria" w:hAnsi="Cambria"/>
        </w:rPr>
      </w:pPr>
      <w:r w:rsidRPr="00B8058F">
        <w:rPr>
          <w:rFonts w:ascii="Cambria" w:hAnsi="Cambria"/>
        </w:rPr>
        <w:t xml:space="preserve">(Cp. </w:t>
      </w:r>
      <w:r w:rsidRPr="00B8058F">
        <w:rPr>
          <w:rFonts w:ascii="Cambria" w:hAnsi="Cambria"/>
          <w:i/>
          <w:iCs/>
        </w:rPr>
        <w:t>R.</w:t>
      </w:r>
      <w:r w:rsidRPr="00B8058F">
        <w:rPr>
          <w:rFonts w:ascii="Cambria" w:hAnsi="Cambria"/>
        </w:rPr>
        <w:t xml:space="preserve"> VI, 487c6-d5, very similar view expressed by Adeimantus, suggesting it was a commonplace.</w:t>
      </w:r>
      <w:r w:rsidR="00E35EE2" w:rsidRPr="00B8058F">
        <w:rPr>
          <w:rFonts w:ascii="Cambria" w:hAnsi="Cambria"/>
        </w:rPr>
        <w:t>)</w:t>
      </w:r>
    </w:p>
    <w:p w14:paraId="4D263E2F" w14:textId="77777777" w:rsidR="007636B6" w:rsidRPr="00B8058F" w:rsidRDefault="007636B6" w:rsidP="007636B6">
      <w:pPr>
        <w:rPr>
          <w:rFonts w:ascii="Cambria" w:eastAsia="Times New Roman" w:hAnsi="Cambria" w:cs="Times New Roman"/>
        </w:rPr>
      </w:pPr>
    </w:p>
    <w:p w14:paraId="6407CEBE" w14:textId="77777777" w:rsidR="00B65813" w:rsidRPr="00B8058F" w:rsidRDefault="00BA24A8" w:rsidP="007636B6">
      <w:pPr>
        <w:rPr>
          <w:rFonts w:ascii="Cambria" w:hAnsi="Cambria"/>
          <w:b/>
          <w:bCs/>
          <w:iCs/>
        </w:rPr>
      </w:pPr>
      <w:r w:rsidRPr="00B8058F">
        <w:rPr>
          <w:rFonts w:ascii="Cambria" w:hAnsi="Cambria"/>
          <w:b/>
          <w:bCs/>
          <w:iCs/>
        </w:rPr>
        <w:t>T</w:t>
      </w:r>
      <w:r w:rsidR="00BD1772" w:rsidRPr="00B8058F">
        <w:rPr>
          <w:rFonts w:ascii="Cambria" w:hAnsi="Cambria"/>
          <w:b/>
          <w:bCs/>
          <w:iCs/>
        </w:rPr>
        <w:t>2</w:t>
      </w:r>
      <w:r w:rsidRPr="00B8058F">
        <w:rPr>
          <w:rFonts w:ascii="Cambria" w:hAnsi="Cambria"/>
          <w:b/>
          <w:bCs/>
          <w:iCs/>
        </w:rPr>
        <w:t xml:space="preserve">.  </w:t>
      </w:r>
    </w:p>
    <w:p w14:paraId="1D64F780" w14:textId="77777777" w:rsidR="00B65813" w:rsidRPr="00B8058F" w:rsidRDefault="00B65813" w:rsidP="007636B6">
      <w:pPr>
        <w:rPr>
          <w:rFonts w:ascii="Cambria" w:hAnsi="Cambria"/>
          <w:b/>
          <w:bCs/>
          <w:iCs/>
        </w:rPr>
      </w:pPr>
    </w:p>
    <w:p w14:paraId="1AA58BA8" w14:textId="1A933BAC" w:rsidR="00B65813" w:rsidRPr="00B8058F" w:rsidRDefault="007636B6" w:rsidP="007636B6">
      <w:pPr>
        <w:rPr>
          <w:rFonts w:ascii="Cambria" w:hAnsi="Cambria"/>
        </w:rPr>
      </w:pPr>
      <w:r w:rsidRPr="00B8058F">
        <w:rPr>
          <w:rFonts w:ascii="Cambria" w:hAnsi="Cambria"/>
          <w:b/>
          <w:bCs/>
          <w:i/>
        </w:rPr>
        <w:t>Eu.</w:t>
      </w:r>
      <w:r w:rsidRPr="00B8058F">
        <w:rPr>
          <w:rFonts w:ascii="Cambria" w:hAnsi="Cambria"/>
          <w:b/>
          <w:bCs/>
        </w:rPr>
        <w:t xml:space="preserve"> 6c9-e6</w:t>
      </w:r>
      <w:r w:rsidRPr="00B8058F">
        <w:rPr>
          <w:rFonts w:ascii="Cambria" w:hAnsi="Cambria"/>
        </w:rPr>
        <w:t xml:space="preserve">: Clear contrast between the pious, the </w:t>
      </w:r>
      <w:r w:rsidRPr="00B8058F">
        <w:rPr>
          <w:rFonts w:ascii="Cambria" w:hAnsi="Cambria"/>
          <w:i/>
        </w:rPr>
        <w:t>eidos</w:t>
      </w:r>
      <w:r w:rsidRPr="00B8058F">
        <w:rPr>
          <w:rFonts w:ascii="Cambria" w:hAnsi="Cambria"/>
        </w:rPr>
        <w:t xml:space="preserve"> itself, and the one </w:t>
      </w:r>
      <w:r w:rsidRPr="00B8058F">
        <w:rPr>
          <w:rFonts w:ascii="Cambria" w:hAnsi="Cambria"/>
          <w:i/>
        </w:rPr>
        <w:t>idea</w:t>
      </w:r>
      <w:r w:rsidRPr="00B8058F">
        <w:rPr>
          <w:rFonts w:ascii="Cambria" w:hAnsi="Cambria"/>
        </w:rPr>
        <w:t xml:space="preserve"> (</w:t>
      </w:r>
      <w:r w:rsidRPr="00B8058F">
        <w:rPr>
          <w:rFonts w:ascii="Cambria" w:hAnsi="Cambria"/>
          <w:lang w:val="el-GR"/>
        </w:rPr>
        <w:t>τὸ</w:t>
      </w:r>
      <w:r w:rsidRPr="00B8058F">
        <w:rPr>
          <w:rFonts w:ascii="Cambria" w:hAnsi="Cambria"/>
        </w:rPr>
        <w:t xml:space="preserve"> </w:t>
      </w:r>
      <w:r w:rsidRPr="00B8058F">
        <w:rPr>
          <w:rFonts w:ascii="Cambria" w:hAnsi="Cambria"/>
          <w:lang w:val="el-GR"/>
        </w:rPr>
        <w:t>ὃσιον</w:t>
      </w:r>
      <w:r w:rsidRPr="00B8058F">
        <w:rPr>
          <w:rFonts w:ascii="Cambria" w:hAnsi="Cambria"/>
        </w:rPr>
        <w:t xml:space="preserve">, </w:t>
      </w:r>
      <w:r w:rsidRPr="00B8058F">
        <w:rPr>
          <w:rFonts w:ascii="Cambria" w:hAnsi="Cambria"/>
          <w:lang w:val="el-GR"/>
        </w:rPr>
        <w:t>εκεῖνο</w:t>
      </w:r>
      <w:r w:rsidRPr="00B8058F">
        <w:rPr>
          <w:rFonts w:ascii="Cambria" w:hAnsi="Cambria"/>
        </w:rPr>
        <w:t xml:space="preserve"> </w:t>
      </w:r>
      <w:r w:rsidRPr="00B8058F">
        <w:rPr>
          <w:rFonts w:ascii="Cambria" w:hAnsi="Cambria"/>
          <w:lang w:val="el-GR"/>
        </w:rPr>
        <w:t>αύτὸ</w:t>
      </w:r>
      <w:r w:rsidRPr="00B8058F">
        <w:rPr>
          <w:rFonts w:ascii="Cambria" w:hAnsi="Cambria"/>
        </w:rPr>
        <w:t xml:space="preserve"> </w:t>
      </w:r>
      <w:r w:rsidRPr="00B8058F">
        <w:rPr>
          <w:rFonts w:ascii="Cambria" w:hAnsi="Cambria"/>
          <w:lang w:val="el-GR"/>
        </w:rPr>
        <w:t>τὸ</w:t>
      </w:r>
      <w:r w:rsidRPr="00B8058F">
        <w:rPr>
          <w:rFonts w:ascii="Cambria" w:hAnsi="Cambria"/>
        </w:rPr>
        <w:t xml:space="preserve"> </w:t>
      </w:r>
      <w:r w:rsidRPr="00B8058F">
        <w:rPr>
          <w:rFonts w:ascii="Cambria" w:hAnsi="Cambria"/>
          <w:lang w:val="el-GR"/>
        </w:rPr>
        <w:t>εἶδος</w:t>
      </w:r>
      <w:r w:rsidRPr="00B8058F">
        <w:rPr>
          <w:rFonts w:ascii="Cambria" w:hAnsi="Cambria"/>
        </w:rPr>
        <w:t xml:space="preserve">, </w:t>
      </w:r>
      <w:r w:rsidRPr="00B8058F">
        <w:rPr>
          <w:rFonts w:ascii="Cambria" w:hAnsi="Cambria"/>
          <w:lang w:val="el-GR"/>
        </w:rPr>
        <w:t>μία</w:t>
      </w:r>
      <w:r w:rsidRPr="00B8058F">
        <w:rPr>
          <w:rFonts w:ascii="Cambria" w:hAnsi="Cambria"/>
        </w:rPr>
        <w:t xml:space="preserve"> </w:t>
      </w:r>
      <w:r w:rsidRPr="00B8058F">
        <w:rPr>
          <w:rFonts w:ascii="Cambria" w:hAnsi="Cambria"/>
          <w:lang w:val="el-GR"/>
        </w:rPr>
        <w:t>ἰδέα</w:t>
      </w:r>
      <w:r w:rsidRPr="00B8058F">
        <w:rPr>
          <w:rFonts w:ascii="Cambria" w:hAnsi="Cambria"/>
        </w:rPr>
        <w:t>) on the one hand and the many other pious things (</w:t>
      </w:r>
      <w:r w:rsidRPr="00B8058F">
        <w:rPr>
          <w:rFonts w:ascii="Cambria" w:hAnsi="Cambria"/>
          <w:lang w:val="el-GR"/>
        </w:rPr>
        <w:t>ἄλλα</w:t>
      </w:r>
      <w:r w:rsidRPr="00B8058F">
        <w:rPr>
          <w:rFonts w:ascii="Cambria" w:hAnsi="Cambria"/>
        </w:rPr>
        <w:t xml:space="preserve"> </w:t>
      </w:r>
      <w:r w:rsidRPr="00B8058F">
        <w:rPr>
          <w:rFonts w:ascii="Cambria" w:hAnsi="Cambria"/>
          <w:lang w:val="el-GR"/>
        </w:rPr>
        <w:t>πολλά</w:t>
      </w:r>
      <w:r w:rsidRPr="00B8058F">
        <w:rPr>
          <w:rFonts w:ascii="Cambria" w:hAnsi="Cambria"/>
        </w:rPr>
        <w:t xml:space="preserve"> . . . </w:t>
      </w:r>
      <w:r w:rsidR="001D43F6" w:rsidRPr="00B8058F">
        <w:rPr>
          <w:rFonts w:ascii="Cambria" w:hAnsi="Cambria"/>
          <w:lang w:val="el-GR"/>
        </w:rPr>
        <w:t>ὅ</w:t>
      </w:r>
      <w:r w:rsidRPr="00B8058F">
        <w:rPr>
          <w:rFonts w:ascii="Cambria" w:hAnsi="Cambria"/>
          <w:lang w:val="el-GR"/>
        </w:rPr>
        <w:t>σια</w:t>
      </w:r>
      <w:r w:rsidRPr="00B8058F">
        <w:rPr>
          <w:rFonts w:ascii="Cambria" w:hAnsi="Cambria"/>
        </w:rPr>
        <w:t>) on the other.   The latter, as we will see in the case of the sightlovers, turn out to be—the very same things—both pious and impious (</w:t>
      </w:r>
      <w:r w:rsidRPr="00B8058F">
        <w:rPr>
          <w:rFonts w:ascii="Cambria" w:hAnsi="Cambria"/>
          <w:lang w:val="el-GR"/>
        </w:rPr>
        <w:t>ὅσια</w:t>
      </w:r>
      <w:r w:rsidRPr="00B8058F">
        <w:rPr>
          <w:rFonts w:ascii="Cambria" w:hAnsi="Cambria"/>
        </w:rPr>
        <w:t xml:space="preserve"> </w:t>
      </w:r>
      <w:r w:rsidRPr="00B8058F">
        <w:rPr>
          <w:rFonts w:ascii="Cambria" w:hAnsi="Cambria"/>
          <w:lang w:val="el-GR"/>
        </w:rPr>
        <w:t>καὶ</w:t>
      </w:r>
      <w:r w:rsidRPr="00B8058F">
        <w:rPr>
          <w:rFonts w:ascii="Cambria" w:hAnsi="Cambria"/>
        </w:rPr>
        <w:t xml:space="preserve"> </w:t>
      </w:r>
      <w:r w:rsidRPr="00B8058F">
        <w:rPr>
          <w:rFonts w:ascii="Cambria" w:hAnsi="Cambria"/>
          <w:lang w:val="el-GR"/>
        </w:rPr>
        <w:t>ἀνόσια</w:t>
      </w:r>
      <w:r w:rsidRPr="00B8058F">
        <w:rPr>
          <w:rFonts w:ascii="Cambria" w:hAnsi="Cambria"/>
        </w:rPr>
        <w:t xml:space="preserve"> </w:t>
      </w:r>
      <w:r w:rsidRPr="00B8058F">
        <w:rPr>
          <w:rFonts w:ascii="Cambria" w:hAnsi="Cambria"/>
          <w:lang w:val="el-GR"/>
        </w:rPr>
        <w:t>τὰ</w:t>
      </w:r>
      <w:r w:rsidRPr="00B8058F">
        <w:rPr>
          <w:rFonts w:ascii="Cambria" w:hAnsi="Cambria"/>
        </w:rPr>
        <w:t xml:space="preserve"> </w:t>
      </w:r>
      <w:r w:rsidRPr="00B8058F">
        <w:rPr>
          <w:rFonts w:ascii="Cambria" w:hAnsi="Cambria"/>
          <w:lang w:val="el-GR"/>
        </w:rPr>
        <w:t>αύτά</w:t>
      </w:r>
      <w:r w:rsidRPr="00B8058F">
        <w:rPr>
          <w:rFonts w:ascii="Cambria" w:hAnsi="Cambria"/>
        </w:rPr>
        <w:t xml:space="preserve">, 8a7, cf. a11-12).  </w:t>
      </w:r>
    </w:p>
    <w:p w14:paraId="630BC3E4" w14:textId="77777777" w:rsidR="00B65813" w:rsidRPr="00B8058F" w:rsidRDefault="00B65813" w:rsidP="007636B6">
      <w:pPr>
        <w:rPr>
          <w:rFonts w:ascii="Cambria" w:hAnsi="Cambria"/>
        </w:rPr>
      </w:pPr>
    </w:p>
    <w:p w14:paraId="7A53C66B" w14:textId="5566F272" w:rsidR="00B65813" w:rsidRPr="00B8058F" w:rsidRDefault="007636B6" w:rsidP="007636B6">
      <w:pPr>
        <w:rPr>
          <w:rFonts w:ascii="Cambria" w:hAnsi="Cambria"/>
        </w:rPr>
      </w:pPr>
      <w:r w:rsidRPr="00B8058F">
        <w:rPr>
          <w:rFonts w:ascii="Cambria" w:hAnsi="Cambria"/>
          <w:b/>
          <w:bCs/>
          <w:i/>
        </w:rPr>
        <w:t xml:space="preserve">Pr. </w:t>
      </w:r>
      <w:r w:rsidRPr="00B8058F">
        <w:rPr>
          <w:rFonts w:ascii="Cambria" w:hAnsi="Cambria"/>
          <w:b/>
          <w:bCs/>
        </w:rPr>
        <w:t>330b6-e2:</w:t>
      </w:r>
      <w:r w:rsidRPr="00B8058F">
        <w:rPr>
          <w:rFonts w:ascii="Cambria" w:hAnsi="Cambria"/>
        </w:rPr>
        <w:t xml:space="preserve"> Protagoras, the great relativist, agrees immediately that justice is something (</w:t>
      </w:r>
      <w:r w:rsidRPr="00B8058F">
        <w:rPr>
          <w:rFonts w:ascii="Cambria" w:hAnsi="Cambria"/>
          <w:lang w:val="el-GR"/>
        </w:rPr>
        <w:t>πρᾶγμά</w:t>
      </w:r>
      <w:r w:rsidRPr="00B8058F">
        <w:rPr>
          <w:rFonts w:ascii="Cambria" w:hAnsi="Cambria"/>
        </w:rPr>
        <w:t xml:space="preserve"> </w:t>
      </w:r>
      <w:r w:rsidRPr="00B8058F">
        <w:rPr>
          <w:rFonts w:ascii="Cambria" w:hAnsi="Cambria"/>
          <w:lang w:val="el-GR"/>
        </w:rPr>
        <w:t>τι</w:t>
      </w:r>
      <w:r w:rsidRPr="00B8058F">
        <w:rPr>
          <w:rFonts w:ascii="Cambria" w:hAnsi="Cambria"/>
        </w:rPr>
        <w:t>) and refers to it as “justice itself” (</w:t>
      </w:r>
      <w:r w:rsidRPr="00B8058F">
        <w:rPr>
          <w:rFonts w:ascii="Cambria" w:hAnsi="Cambria"/>
          <w:lang w:val="el-GR"/>
        </w:rPr>
        <w:t>ὴ</w:t>
      </w:r>
      <w:r w:rsidRPr="00B8058F">
        <w:rPr>
          <w:rFonts w:ascii="Cambria" w:hAnsi="Cambria"/>
        </w:rPr>
        <w:t xml:space="preserve"> </w:t>
      </w:r>
      <w:r w:rsidRPr="00B8058F">
        <w:rPr>
          <w:rFonts w:ascii="Cambria" w:hAnsi="Cambria"/>
          <w:lang w:val="el-GR"/>
        </w:rPr>
        <w:t>δικαιοσύνη</w:t>
      </w:r>
      <w:r w:rsidRPr="00B8058F">
        <w:rPr>
          <w:rFonts w:ascii="Cambria" w:hAnsi="Cambria"/>
        </w:rPr>
        <w:t xml:space="preserve"> </w:t>
      </w:r>
      <w:r w:rsidRPr="00B8058F">
        <w:rPr>
          <w:rFonts w:ascii="Cambria" w:hAnsi="Cambria"/>
          <w:lang w:val="el-GR"/>
        </w:rPr>
        <w:t>αὐτὸ</w:t>
      </w:r>
      <w:r w:rsidRPr="00B8058F">
        <w:rPr>
          <w:rFonts w:ascii="Cambria" w:hAnsi="Cambria"/>
        </w:rPr>
        <w:t xml:space="preserve"> </w:t>
      </w:r>
      <w:r w:rsidRPr="00B8058F">
        <w:rPr>
          <w:rFonts w:ascii="Cambria" w:hAnsi="Cambria"/>
          <w:lang w:val="el-GR"/>
        </w:rPr>
        <w:t>τοῦτο</w:t>
      </w:r>
      <w:r w:rsidRPr="00B8058F">
        <w:rPr>
          <w:rFonts w:ascii="Cambria" w:hAnsi="Cambria"/>
        </w:rPr>
        <w:t>); the case is similar with piety, which is also something and can be referred to as “piety itself” (</w:t>
      </w:r>
      <w:r w:rsidRPr="00B8058F">
        <w:rPr>
          <w:rFonts w:ascii="Cambria" w:hAnsi="Cambria"/>
          <w:lang w:val="el-GR"/>
        </w:rPr>
        <w:t>αὐτὴ</w:t>
      </w:r>
      <w:r w:rsidRPr="00B8058F">
        <w:rPr>
          <w:rFonts w:ascii="Cambria" w:hAnsi="Cambria"/>
        </w:rPr>
        <w:t xml:space="preserve"> </w:t>
      </w:r>
      <w:r w:rsidRPr="00B8058F">
        <w:rPr>
          <w:rFonts w:ascii="Cambria" w:hAnsi="Cambria"/>
          <w:lang w:val="el-GR"/>
        </w:rPr>
        <w:t>ἡ</w:t>
      </w:r>
      <w:r w:rsidRPr="00B8058F">
        <w:rPr>
          <w:rFonts w:ascii="Cambria" w:hAnsi="Cambria"/>
        </w:rPr>
        <w:t xml:space="preserve"> </w:t>
      </w:r>
      <w:r w:rsidRPr="00B8058F">
        <w:rPr>
          <w:rFonts w:ascii="Cambria" w:hAnsi="Cambria"/>
          <w:lang w:val="el-GR"/>
        </w:rPr>
        <w:t>ὁσιότης</w:t>
      </w:r>
      <w:r w:rsidRPr="00B8058F">
        <w:rPr>
          <w:rFonts w:ascii="Cambria" w:hAnsi="Cambria"/>
        </w:rPr>
        <w:t xml:space="preserve">).  Protagoras even endorses “self-predication” and agrees that justice is just and piety, pious independently of any commitment to the theory of Forms. </w:t>
      </w:r>
    </w:p>
    <w:p w14:paraId="696FD97A" w14:textId="77777777" w:rsidR="00B65813" w:rsidRPr="00B8058F" w:rsidRDefault="00B65813" w:rsidP="007636B6">
      <w:pPr>
        <w:rPr>
          <w:rFonts w:ascii="Cambria" w:hAnsi="Cambria"/>
        </w:rPr>
      </w:pPr>
    </w:p>
    <w:p w14:paraId="4F2C5F39" w14:textId="363577F5" w:rsidR="007636B6" w:rsidRPr="00B8058F" w:rsidRDefault="007636B6" w:rsidP="007636B6">
      <w:pPr>
        <w:rPr>
          <w:rFonts w:ascii="Cambria" w:hAnsi="Cambria"/>
        </w:rPr>
      </w:pPr>
      <w:r w:rsidRPr="00B8058F">
        <w:rPr>
          <w:rFonts w:ascii="Cambria" w:hAnsi="Cambria"/>
        </w:rPr>
        <w:t xml:space="preserve">See also </w:t>
      </w:r>
      <w:r w:rsidRPr="00B8058F">
        <w:rPr>
          <w:rFonts w:ascii="Cambria" w:hAnsi="Cambria"/>
          <w:b/>
          <w:bCs/>
          <w:i/>
          <w:iCs/>
        </w:rPr>
        <w:t xml:space="preserve">Pr. </w:t>
      </w:r>
      <w:r w:rsidRPr="00B8058F">
        <w:rPr>
          <w:rFonts w:ascii="Cambria" w:hAnsi="Cambria"/>
          <w:b/>
          <w:bCs/>
        </w:rPr>
        <w:t>332c2-9</w:t>
      </w:r>
      <w:r w:rsidRPr="00B8058F">
        <w:rPr>
          <w:rFonts w:ascii="Cambria" w:hAnsi="Cambria"/>
        </w:rPr>
        <w:t>, where Protagoras agrees readily that both the beautiful and the high (in voi</w:t>
      </w:r>
      <w:r w:rsidR="00E35EE2" w:rsidRPr="00B8058F">
        <w:rPr>
          <w:rFonts w:ascii="Cambria" w:hAnsi="Cambria"/>
        </w:rPr>
        <w:t>c</w:t>
      </w:r>
      <w:r w:rsidRPr="00B8058F">
        <w:rPr>
          <w:rFonts w:ascii="Cambria" w:hAnsi="Cambria"/>
        </w:rPr>
        <w:t>e) are one and have one opposite—the ugly and the low respectively—only. Other instances of the vocabulary that eventually becomes—but is not yet—part of the theory of Forms include temperance itself (</w:t>
      </w:r>
      <w:r w:rsidRPr="00B8058F">
        <w:rPr>
          <w:rFonts w:ascii="Cambria" w:hAnsi="Cambria"/>
          <w:lang w:val="el-GR"/>
        </w:rPr>
        <w:t>αὐτὴ</w:t>
      </w:r>
      <w:r w:rsidRPr="00B8058F">
        <w:rPr>
          <w:rFonts w:ascii="Cambria" w:hAnsi="Cambria"/>
        </w:rPr>
        <w:t xml:space="preserve"> </w:t>
      </w:r>
      <w:r w:rsidR="00E35EE2" w:rsidRPr="00B8058F">
        <w:rPr>
          <w:rFonts w:ascii="Cambria" w:hAnsi="Cambria"/>
          <w:lang w:val="el-GR"/>
        </w:rPr>
        <w:t>ἡ</w:t>
      </w:r>
      <w:r w:rsidRPr="00B8058F">
        <w:rPr>
          <w:rFonts w:ascii="Cambria" w:hAnsi="Cambria"/>
        </w:rPr>
        <w:t xml:space="preserve"> </w:t>
      </w:r>
      <w:r w:rsidRPr="00B8058F">
        <w:rPr>
          <w:rFonts w:ascii="Cambria" w:hAnsi="Cambria"/>
          <w:lang w:val="el-GR"/>
        </w:rPr>
        <w:t>σωφροσύνη</w:t>
      </w:r>
      <w:r w:rsidRPr="00B8058F">
        <w:rPr>
          <w:rFonts w:ascii="Cambria" w:hAnsi="Cambria"/>
        </w:rPr>
        <w:t xml:space="preserve">, </w:t>
      </w:r>
      <w:r w:rsidRPr="00B8058F">
        <w:rPr>
          <w:rFonts w:ascii="Cambria" w:hAnsi="Cambria"/>
          <w:b/>
          <w:bCs/>
          <w:i/>
        </w:rPr>
        <w:t xml:space="preserve">Ch. </w:t>
      </w:r>
      <w:r w:rsidRPr="00B8058F">
        <w:rPr>
          <w:rFonts w:ascii="Cambria" w:hAnsi="Cambria"/>
          <w:b/>
          <w:bCs/>
        </w:rPr>
        <w:t>116b6</w:t>
      </w:r>
      <w:r w:rsidRPr="00B8058F">
        <w:rPr>
          <w:rFonts w:ascii="Cambria" w:hAnsi="Cambria"/>
        </w:rPr>
        <w:t>); courage itself (</w:t>
      </w:r>
      <w:r w:rsidRPr="00B8058F">
        <w:rPr>
          <w:rFonts w:ascii="Cambria" w:eastAsia="Times New Roman" w:hAnsi="Cambria" w:cs="Times New Roman"/>
        </w:rPr>
        <w:t xml:space="preserve">αὐτὴ ἡ ἀνδρεία, </w:t>
      </w:r>
      <w:r w:rsidRPr="00B8058F">
        <w:rPr>
          <w:rFonts w:ascii="Cambria" w:eastAsia="Times New Roman" w:hAnsi="Cambria" w:cs="Times New Roman"/>
          <w:b/>
          <w:bCs/>
          <w:i/>
        </w:rPr>
        <w:t>La.</w:t>
      </w:r>
      <w:r w:rsidRPr="00B8058F">
        <w:rPr>
          <w:rFonts w:ascii="Cambria" w:eastAsia="Times New Roman" w:hAnsi="Cambria" w:cs="Times New Roman"/>
          <w:b/>
          <w:bCs/>
        </w:rPr>
        <w:t xml:space="preserve"> 194a3</w:t>
      </w:r>
      <w:r w:rsidRPr="00B8058F">
        <w:rPr>
          <w:rFonts w:ascii="Cambria" w:eastAsia="Times New Roman" w:hAnsi="Cambria" w:cs="Times New Roman"/>
        </w:rPr>
        <w:t xml:space="preserve">); one and the same </w:t>
      </w:r>
      <w:r w:rsidRPr="00B8058F">
        <w:rPr>
          <w:rFonts w:ascii="Cambria" w:eastAsia="Times New Roman" w:hAnsi="Cambria" w:cs="Times New Roman"/>
          <w:i/>
        </w:rPr>
        <w:t xml:space="preserve">eidos </w:t>
      </w:r>
      <w:r w:rsidRPr="00B8058F">
        <w:rPr>
          <w:rFonts w:ascii="Cambria" w:eastAsia="Times New Roman" w:hAnsi="Cambria" w:cs="Times New Roman"/>
        </w:rPr>
        <w:t>(</w:t>
      </w:r>
      <w:r w:rsidRPr="00B8058F">
        <w:rPr>
          <w:rFonts w:ascii="Cambria" w:eastAsia="Times New Roman" w:hAnsi="Cambria" w:cs="Times New Roman"/>
          <w:lang w:val="el-GR"/>
        </w:rPr>
        <w:t>ἔν</w:t>
      </w:r>
      <w:r w:rsidRPr="00B8058F">
        <w:rPr>
          <w:rFonts w:ascii="Cambria" w:eastAsia="Times New Roman" w:hAnsi="Cambria" w:cs="Times New Roman"/>
        </w:rPr>
        <w:t xml:space="preserve"> </w:t>
      </w:r>
      <w:r w:rsidRPr="00B8058F">
        <w:rPr>
          <w:rFonts w:ascii="Cambria" w:eastAsia="Times New Roman" w:hAnsi="Cambria" w:cs="Times New Roman"/>
          <w:lang w:val="el-GR"/>
        </w:rPr>
        <w:t>γέ</w:t>
      </w:r>
      <w:r w:rsidRPr="00B8058F">
        <w:rPr>
          <w:rFonts w:ascii="Cambria" w:eastAsia="Times New Roman" w:hAnsi="Cambria" w:cs="Times New Roman"/>
        </w:rPr>
        <w:t xml:space="preserve"> </w:t>
      </w:r>
      <w:r w:rsidRPr="00B8058F">
        <w:rPr>
          <w:rFonts w:ascii="Cambria" w:eastAsia="Times New Roman" w:hAnsi="Cambria" w:cs="Times New Roman"/>
          <w:lang w:val="el-GR"/>
        </w:rPr>
        <w:t>τι</w:t>
      </w:r>
      <w:r w:rsidRPr="00B8058F">
        <w:rPr>
          <w:rFonts w:ascii="Cambria" w:eastAsia="Times New Roman" w:hAnsi="Cambria" w:cs="Times New Roman"/>
        </w:rPr>
        <w:t xml:space="preserve"> </w:t>
      </w:r>
      <w:r w:rsidRPr="00B8058F">
        <w:rPr>
          <w:rFonts w:ascii="Cambria" w:eastAsia="Times New Roman" w:hAnsi="Cambria" w:cs="Times New Roman"/>
          <w:lang w:val="el-GR"/>
        </w:rPr>
        <w:t>εἶδος</w:t>
      </w:r>
      <w:r w:rsidRPr="00B8058F">
        <w:rPr>
          <w:rFonts w:ascii="Cambria" w:eastAsia="Times New Roman" w:hAnsi="Cambria" w:cs="Times New Roman"/>
          <w:b/>
          <w:bCs/>
        </w:rPr>
        <w:t xml:space="preserve">, </w:t>
      </w:r>
      <w:r w:rsidRPr="00B8058F">
        <w:rPr>
          <w:rFonts w:ascii="Cambria" w:eastAsia="Times New Roman" w:hAnsi="Cambria" w:cs="Times New Roman"/>
          <w:b/>
          <w:bCs/>
          <w:i/>
        </w:rPr>
        <w:t xml:space="preserve">M. </w:t>
      </w:r>
      <w:r w:rsidRPr="00B8058F">
        <w:rPr>
          <w:rFonts w:ascii="Cambria" w:eastAsia="Times New Roman" w:hAnsi="Cambria" w:cs="Times New Roman"/>
          <w:b/>
          <w:bCs/>
        </w:rPr>
        <w:t>72c7</w:t>
      </w:r>
      <w:r w:rsidRPr="00B8058F">
        <w:rPr>
          <w:rFonts w:ascii="Cambria" w:eastAsia="Times New Roman" w:hAnsi="Cambria" w:cs="Times New Roman"/>
        </w:rPr>
        <w:t xml:space="preserve">), the same </w:t>
      </w:r>
      <w:r w:rsidRPr="00B8058F">
        <w:rPr>
          <w:rFonts w:ascii="Cambria" w:eastAsia="Times New Roman" w:hAnsi="Cambria" w:cs="Times New Roman"/>
          <w:i/>
        </w:rPr>
        <w:t xml:space="preserve">eidos </w:t>
      </w:r>
      <w:r w:rsidRPr="00B8058F">
        <w:rPr>
          <w:rFonts w:ascii="Cambria" w:eastAsia="Times New Roman" w:hAnsi="Cambria" w:cs="Times New Roman"/>
        </w:rPr>
        <w:t>everywhere (</w:t>
      </w:r>
      <w:r w:rsidRPr="00B8058F">
        <w:rPr>
          <w:rFonts w:ascii="Cambria" w:eastAsia="Times New Roman" w:hAnsi="Cambria" w:cs="Times New Roman"/>
          <w:lang w:val="el-GR"/>
        </w:rPr>
        <w:t>ταὐτὸν</w:t>
      </w:r>
      <w:r w:rsidRPr="00B8058F">
        <w:rPr>
          <w:rFonts w:ascii="Cambria" w:eastAsia="Times New Roman" w:hAnsi="Cambria" w:cs="Times New Roman"/>
        </w:rPr>
        <w:t xml:space="preserve"> </w:t>
      </w:r>
      <w:r w:rsidRPr="00B8058F">
        <w:rPr>
          <w:rFonts w:ascii="Cambria" w:eastAsia="Times New Roman" w:hAnsi="Cambria" w:cs="Times New Roman"/>
          <w:lang w:val="el-GR"/>
        </w:rPr>
        <w:t>πανταχοῦ</w:t>
      </w:r>
      <w:r w:rsidRPr="00B8058F">
        <w:rPr>
          <w:rFonts w:ascii="Cambria" w:eastAsia="Times New Roman" w:hAnsi="Cambria" w:cs="Times New Roman"/>
        </w:rPr>
        <w:t xml:space="preserve"> </w:t>
      </w:r>
      <w:r w:rsidRPr="00B8058F">
        <w:rPr>
          <w:rFonts w:ascii="Cambria" w:eastAsia="Times New Roman" w:hAnsi="Cambria" w:cs="Times New Roman"/>
          <w:lang w:val="el-GR"/>
        </w:rPr>
        <w:t>εἶδος</w:t>
      </w:r>
      <w:r w:rsidRPr="00B8058F">
        <w:rPr>
          <w:rFonts w:ascii="Cambria" w:eastAsia="Times New Roman" w:hAnsi="Cambria" w:cs="Times New Roman"/>
        </w:rPr>
        <w:t>,</w:t>
      </w:r>
      <w:r w:rsidRPr="00B8058F">
        <w:rPr>
          <w:rFonts w:ascii="Cambria" w:eastAsia="Times New Roman" w:hAnsi="Cambria" w:cs="Times New Roman"/>
          <w:i/>
        </w:rPr>
        <w:t xml:space="preserve"> </w:t>
      </w:r>
      <w:r w:rsidRPr="00B8058F">
        <w:rPr>
          <w:rFonts w:ascii="Cambria" w:eastAsia="Times New Roman" w:hAnsi="Cambria" w:cs="Times New Roman"/>
          <w:b/>
          <w:bCs/>
          <w:i/>
        </w:rPr>
        <w:t xml:space="preserve">M. </w:t>
      </w:r>
      <w:r w:rsidRPr="00B8058F">
        <w:rPr>
          <w:rFonts w:ascii="Cambria" w:eastAsia="Times New Roman" w:hAnsi="Cambria" w:cs="Times New Roman"/>
          <w:b/>
          <w:bCs/>
        </w:rPr>
        <w:t>72d</w:t>
      </w:r>
      <w:r w:rsidR="0012680B" w:rsidRPr="00B8058F">
        <w:rPr>
          <w:rFonts w:ascii="Cambria" w:eastAsia="Times New Roman" w:hAnsi="Cambria" w:cs="Times New Roman"/>
          <w:b/>
          <w:bCs/>
        </w:rPr>
        <w:t>8</w:t>
      </w:r>
      <w:r w:rsidRPr="00B8058F">
        <w:rPr>
          <w:rFonts w:ascii="Cambria" w:eastAsia="Times New Roman" w:hAnsi="Cambria" w:cs="Times New Roman"/>
        </w:rPr>
        <w:t>)</w:t>
      </w:r>
      <w:r w:rsidR="00150C3C" w:rsidRPr="00B8058F">
        <w:rPr>
          <w:rFonts w:ascii="Cambria" w:eastAsia="Times New Roman" w:hAnsi="Cambria" w:cs="Times New Roman"/>
        </w:rPr>
        <w:t>,</w:t>
      </w:r>
      <w:r w:rsidRPr="00B8058F">
        <w:rPr>
          <w:rFonts w:ascii="Cambria" w:eastAsia="Times New Roman" w:hAnsi="Cambria" w:cs="Times New Roman"/>
        </w:rPr>
        <w:t xml:space="preserve"> a contrast between the one </w:t>
      </w:r>
      <w:r w:rsidRPr="00B8058F">
        <w:rPr>
          <w:rFonts w:ascii="Cambria" w:eastAsia="Times New Roman" w:hAnsi="Cambria" w:cs="Times New Roman"/>
          <w:i/>
        </w:rPr>
        <w:t>eidos</w:t>
      </w:r>
      <w:r w:rsidRPr="00B8058F">
        <w:rPr>
          <w:rFonts w:ascii="Cambria" w:eastAsia="Times New Roman" w:hAnsi="Cambria" w:cs="Times New Roman"/>
        </w:rPr>
        <w:t xml:space="preserve"> and “the many” (</w:t>
      </w:r>
      <w:r w:rsidRPr="00B8058F">
        <w:rPr>
          <w:rFonts w:ascii="Cambria" w:eastAsia="Times New Roman" w:hAnsi="Cambria" w:cs="Times New Roman"/>
          <w:lang w:val="el-GR"/>
        </w:rPr>
        <w:t>πολλἀ</w:t>
      </w:r>
      <w:r w:rsidRPr="00B8058F">
        <w:rPr>
          <w:rFonts w:ascii="Cambria" w:eastAsia="Times New Roman" w:hAnsi="Cambria" w:cs="Times New Roman"/>
        </w:rPr>
        <w:t>) that Meno, like the sightlovers, remains focused on (</w:t>
      </w:r>
      <w:r w:rsidRPr="00B8058F">
        <w:rPr>
          <w:rFonts w:ascii="Cambria" w:eastAsia="Times New Roman" w:hAnsi="Cambria" w:cs="Times New Roman"/>
          <w:b/>
          <w:bCs/>
          <w:i/>
        </w:rPr>
        <w:t xml:space="preserve">M. </w:t>
      </w:r>
      <w:r w:rsidRPr="00B8058F">
        <w:rPr>
          <w:rFonts w:ascii="Cambria" w:eastAsia="Times New Roman" w:hAnsi="Cambria" w:cs="Times New Roman"/>
          <w:b/>
          <w:bCs/>
        </w:rPr>
        <w:t>74d3, 77a7</w:t>
      </w:r>
      <w:r w:rsidRPr="00B8058F">
        <w:rPr>
          <w:rFonts w:ascii="Cambria" w:eastAsia="Times New Roman" w:hAnsi="Cambria" w:cs="Times New Roman"/>
        </w:rPr>
        <w:t>); and the beautiful itself (</w:t>
      </w:r>
      <w:r w:rsidRPr="00B8058F">
        <w:rPr>
          <w:rFonts w:ascii="Cambria" w:eastAsia="Times New Roman" w:hAnsi="Cambria" w:cs="Times New Roman"/>
          <w:lang w:val="el-GR"/>
        </w:rPr>
        <w:t>αὐτὸ</w:t>
      </w:r>
      <w:r w:rsidRPr="00B8058F">
        <w:rPr>
          <w:rFonts w:ascii="Cambria" w:eastAsia="Times New Roman" w:hAnsi="Cambria" w:cs="Times New Roman"/>
        </w:rPr>
        <w:t xml:space="preserve"> </w:t>
      </w:r>
      <w:r w:rsidRPr="00B8058F">
        <w:rPr>
          <w:rFonts w:ascii="Cambria" w:eastAsia="Times New Roman" w:hAnsi="Cambria" w:cs="Times New Roman"/>
          <w:lang w:val="el-GR"/>
        </w:rPr>
        <w:t>τὸ</w:t>
      </w:r>
      <w:r w:rsidRPr="00B8058F">
        <w:rPr>
          <w:rFonts w:ascii="Cambria" w:eastAsia="Times New Roman" w:hAnsi="Cambria" w:cs="Times New Roman"/>
        </w:rPr>
        <w:t xml:space="preserve"> </w:t>
      </w:r>
      <w:r w:rsidRPr="00B8058F">
        <w:rPr>
          <w:rFonts w:ascii="Cambria" w:eastAsia="Times New Roman" w:hAnsi="Cambria" w:cs="Times New Roman"/>
          <w:lang w:val="el-GR"/>
        </w:rPr>
        <w:t>καλόν</w:t>
      </w:r>
      <w:r w:rsidRPr="00B8058F">
        <w:rPr>
          <w:rFonts w:ascii="Cambria" w:eastAsia="Times New Roman" w:hAnsi="Cambria" w:cs="Times New Roman"/>
        </w:rPr>
        <w:t xml:space="preserve">, </w:t>
      </w:r>
      <w:r w:rsidRPr="00B8058F">
        <w:rPr>
          <w:rFonts w:ascii="Cambria" w:eastAsia="Times New Roman" w:hAnsi="Cambria" w:cs="Times New Roman"/>
          <w:b/>
          <w:bCs/>
          <w:i/>
        </w:rPr>
        <w:t>Hma.</w:t>
      </w:r>
      <w:r w:rsidRPr="00B8058F">
        <w:rPr>
          <w:rFonts w:ascii="Cambria" w:eastAsia="Times New Roman" w:hAnsi="Cambria" w:cs="Times New Roman"/>
          <w:b/>
          <w:bCs/>
        </w:rPr>
        <w:t xml:space="preserve"> 289c3</w:t>
      </w:r>
      <w:r w:rsidRPr="00B8058F">
        <w:rPr>
          <w:rFonts w:ascii="Cambria" w:eastAsia="Times New Roman" w:hAnsi="Cambria" w:cs="Times New Roman"/>
        </w:rPr>
        <w:t xml:space="preserve">).  </w:t>
      </w:r>
    </w:p>
    <w:p w14:paraId="744DF8DA" w14:textId="77777777" w:rsidR="00EA4B24" w:rsidRPr="00B8058F" w:rsidRDefault="00EA4B24" w:rsidP="00EA4B24">
      <w:pPr>
        <w:rPr>
          <w:rFonts w:ascii="Cambria" w:hAnsi="Cambria"/>
        </w:rPr>
      </w:pPr>
    </w:p>
    <w:p w14:paraId="6E50B9A8" w14:textId="3C47B836" w:rsidR="007636B6" w:rsidRPr="00B8058F" w:rsidRDefault="00BA24A8" w:rsidP="00EA4B24">
      <w:pPr>
        <w:rPr>
          <w:rFonts w:ascii="Cambria" w:hAnsi="Cambria"/>
          <w:lang w:val="el-GR"/>
        </w:rPr>
      </w:pPr>
      <w:r w:rsidRPr="00B8058F">
        <w:rPr>
          <w:rFonts w:ascii="Cambria" w:hAnsi="Cambria"/>
          <w:b/>
          <w:bCs/>
        </w:rPr>
        <w:lastRenderedPageBreak/>
        <w:t>T</w:t>
      </w:r>
      <w:r w:rsidR="00991818" w:rsidRPr="00B8058F">
        <w:rPr>
          <w:rFonts w:ascii="Cambria" w:hAnsi="Cambria"/>
          <w:b/>
          <w:bCs/>
          <w:lang w:val="el-GR"/>
        </w:rPr>
        <w:t>3</w:t>
      </w:r>
      <w:r w:rsidRPr="00B8058F">
        <w:rPr>
          <w:rFonts w:ascii="Cambria" w:hAnsi="Cambria"/>
          <w:b/>
          <w:bCs/>
          <w:lang w:val="el-GR"/>
        </w:rPr>
        <w:t xml:space="preserve">.  </w:t>
      </w:r>
      <w:r w:rsidR="007636B6" w:rsidRPr="00B8058F">
        <w:rPr>
          <w:rFonts w:ascii="Cambria" w:hAnsi="Cambria"/>
          <w:b/>
          <w:bCs/>
          <w:i/>
        </w:rPr>
        <w:t>La</w:t>
      </w:r>
      <w:r w:rsidR="007636B6" w:rsidRPr="00B8058F">
        <w:rPr>
          <w:rFonts w:ascii="Cambria" w:hAnsi="Cambria"/>
          <w:b/>
          <w:bCs/>
          <w:i/>
          <w:lang w:val="el-GR"/>
        </w:rPr>
        <w:t xml:space="preserve">. </w:t>
      </w:r>
      <w:r w:rsidR="007636B6" w:rsidRPr="00B8058F">
        <w:rPr>
          <w:rFonts w:ascii="Cambria" w:hAnsi="Cambria"/>
          <w:b/>
          <w:bCs/>
          <w:lang w:val="el-GR"/>
        </w:rPr>
        <w:t>193</w:t>
      </w:r>
      <w:r w:rsidR="007636B6" w:rsidRPr="00B8058F">
        <w:rPr>
          <w:rFonts w:ascii="Cambria" w:hAnsi="Cambria"/>
          <w:b/>
          <w:bCs/>
        </w:rPr>
        <w:t>e</w:t>
      </w:r>
      <w:r w:rsidR="007636B6" w:rsidRPr="00B8058F">
        <w:rPr>
          <w:rFonts w:ascii="Cambria" w:hAnsi="Cambria"/>
          <w:b/>
          <w:bCs/>
          <w:lang w:val="el-GR"/>
        </w:rPr>
        <w:t>3:</w:t>
      </w:r>
      <w:r w:rsidR="007636B6" w:rsidRPr="00B8058F">
        <w:rPr>
          <w:rFonts w:ascii="Cambria" w:hAnsi="Cambria"/>
          <w:lang w:val="el-GR"/>
        </w:rPr>
        <w:t xml:space="preserve"> ἀνδρείας μετέχειν, </w:t>
      </w:r>
      <w:r w:rsidR="007636B6" w:rsidRPr="00B8058F">
        <w:rPr>
          <w:rFonts w:ascii="Cambria" w:hAnsi="Cambria"/>
          <w:b/>
          <w:bCs/>
          <w:i/>
        </w:rPr>
        <w:t>Ch</w:t>
      </w:r>
      <w:r w:rsidR="007636B6" w:rsidRPr="00B8058F">
        <w:rPr>
          <w:rFonts w:ascii="Cambria" w:hAnsi="Cambria"/>
          <w:b/>
          <w:bCs/>
          <w:i/>
          <w:lang w:val="el-GR"/>
        </w:rPr>
        <w:t>.</w:t>
      </w:r>
      <w:r w:rsidR="007636B6" w:rsidRPr="00B8058F">
        <w:rPr>
          <w:rFonts w:ascii="Cambria" w:hAnsi="Cambria"/>
          <w:b/>
          <w:bCs/>
          <w:lang w:val="el-GR"/>
        </w:rPr>
        <w:t xml:space="preserve"> 158</w:t>
      </w:r>
      <w:r w:rsidR="007636B6" w:rsidRPr="00B8058F">
        <w:rPr>
          <w:rFonts w:ascii="Cambria" w:hAnsi="Cambria"/>
          <w:b/>
          <w:bCs/>
        </w:rPr>
        <w:t>c</w:t>
      </w:r>
      <w:r w:rsidR="007636B6" w:rsidRPr="00B8058F">
        <w:rPr>
          <w:rFonts w:ascii="Cambria" w:hAnsi="Cambria"/>
          <w:b/>
          <w:bCs/>
          <w:lang w:val="el-GR"/>
        </w:rPr>
        <w:t>4</w:t>
      </w:r>
      <w:r w:rsidR="007636B6" w:rsidRPr="00B8058F">
        <w:rPr>
          <w:rFonts w:ascii="Cambria" w:hAnsi="Cambria"/>
          <w:lang w:val="el-GR"/>
        </w:rPr>
        <w:t>: σωφροσύνης μετ</w:t>
      </w:r>
      <w:r w:rsidR="00E1784E" w:rsidRPr="00B8058F">
        <w:rPr>
          <w:rFonts w:ascii="Cambria" w:hAnsi="Cambria"/>
          <w:lang w:val="el-GR"/>
        </w:rPr>
        <w:t>έ</w:t>
      </w:r>
      <w:r w:rsidR="007636B6" w:rsidRPr="00B8058F">
        <w:rPr>
          <w:rFonts w:ascii="Cambria" w:hAnsi="Cambria"/>
          <w:lang w:val="el-GR"/>
        </w:rPr>
        <w:t xml:space="preserve">χειν, </w:t>
      </w:r>
      <w:r w:rsidR="007636B6" w:rsidRPr="00B8058F">
        <w:rPr>
          <w:rFonts w:ascii="Cambria" w:hAnsi="Cambria"/>
          <w:b/>
          <w:bCs/>
          <w:i/>
        </w:rPr>
        <w:t>Pr</w:t>
      </w:r>
      <w:r w:rsidR="007636B6" w:rsidRPr="00B8058F">
        <w:rPr>
          <w:rFonts w:ascii="Cambria" w:hAnsi="Cambria"/>
          <w:b/>
          <w:bCs/>
          <w:i/>
          <w:lang w:val="el-GR"/>
        </w:rPr>
        <w:t xml:space="preserve">. </w:t>
      </w:r>
      <w:r w:rsidR="007636B6" w:rsidRPr="00B8058F">
        <w:rPr>
          <w:rFonts w:ascii="Cambria" w:hAnsi="Cambria"/>
          <w:b/>
          <w:bCs/>
          <w:lang w:val="el-GR"/>
        </w:rPr>
        <w:t>323</w:t>
      </w:r>
      <w:r w:rsidR="007636B6" w:rsidRPr="00B8058F">
        <w:rPr>
          <w:rFonts w:ascii="Cambria" w:hAnsi="Cambria"/>
          <w:b/>
          <w:bCs/>
        </w:rPr>
        <w:t>a</w:t>
      </w:r>
      <w:r w:rsidR="007636B6" w:rsidRPr="00B8058F">
        <w:rPr>
          <w:rFonts w:ascii="Cambria" w:hAnsi="Cambria"/>
          <w:b/>
          <w:bCs/>
          <w:lang w:val="el-GR"/>
        </w:rPr>
        <w:t>6</w:t>
      </w:r>
      <w:r w:rsidR="007636B6" w:rsidRPr="00B8058F">
        <w:rPr>
          <w:rFonts w:ascii="Cambria" w:hAnsi="Cambria"/>
          <w:lang w:val="el-GR"/>
        </w:rPr>
        <w:t xml:space="preserve">: μετέχειν δικαιοσύνης, </w:t>
      </w:r>
      <w:r w:rsidR="007636B6" w:rsidRPr="00B8058F">
        <w:rPr>
          <w:rFonts w:ascii="Cambria" w:hAnsi="Cambria"/>
          <w:b/>
          <w:bCs/>
          <w:i/>
        </w:rPr>
        <w:t>G</w:t>
      </w:r>
      <w:r w:rsidR="007636B6" w:rsidRPr="00B8058F">
        <w:rPr>
          <w:rFonts w:ascii="Cambria" w:hAnsi="Cambria"/>
          <w:b/>
          <w:bCs/>
          <w:i/>
          <w:lang w:val="el-GR"/>
        </w:rPr>
        <w:t>.</w:t>
      </w:r>
      <w:r w:rsidR="007636B6" w:rsidRPr="00B8058F">
        <w:rPr>
          <w:rFonts w:ascii="Cambria" w:hAnsi="Cambria"/>
          <w:b/>
          <w:bCs/>
          <w:lang w:val="el-GR"/>
        </w:rPr>
        <w:t xml:space="preserve"> 467</w:t>
      </w:r>
      <w:r w:rsidR="007636B6" w:rsidRPr="00B8058F">
        <w:rPr>
          <w:rFonts w:ascii="Cambria" w:hAnsi="Cambria"/>
          <w:b/>
          <w:bCs/>
        </w:rPr>
        <w:t>e</w:t>
      </w:r>
      <w:r w:rsidR="007636B6" w:rsidRPr="00B8058F">
        <w:rPr>
          <w:rFonts w:ascii="Cambria" w:hAnsi="Cambria"/>
          <w:b/>
          <w:bCs/>
          <w:lang w:val="el-GR"/>
        </w:rPr>
        <w:t>7</w:t>
      </w:r>
      <w:r w:rsidR="007636B6" w:rsidRPr="00B8058F">
        <w:rPr>
          <w:rFonts w:ascii="Cambria" w:hAnsi="Cambria"/>
          <w:lang w:val="el-GR"/>
        </w:rPr>
        <w:t>: μετέχει τοῦ ἀγαθοῦ.</w:t>
      </w:r>
    </w:p>
    <w:p w14:paraId="29EF429E" w14:textId="77777777" w:rsidR="007636B6" w:rsidRPr="00B8058F" w:rsidRDefault="007636B6" w:rsidP="00EA4B24">
      <w:pPr>
        <w:rPr>
          <w:rFonts w:ascii="Cambria" w:hAnsi="Cambria"/>
          <w:lang w:val="el-GR"/>
        </w:rPr>
      </w:pPr>
    </w:p>
    <w:p w14:paraId="5ADB601E" w14:textId="4A3E83F3" w:rsidR="007636B6" w:rsidRPr="00B8058F" w:rsidRDefault="00BA24A8" w:rsidP="00EA4B24">
      <w:pPr>
        <w:rPr>
          <w:rFonts w:ascii="Cambria" w:eastAsia="Times New Roman" w:hAnsi="Cambria" w:cs="Times New Roman"/>
          <w:lang w:val="el-GR"/>
        </w:rPr>
      </w:pPr>
      <w:r w:rsidRPr="00B8058F">
        <w:rPr>
          <w:rFonts w:ascii="Cambria" w:hAnsi="Cambria"/>
          <w:b/>
          <w:bCs/>
          <w:iCs/>
        </w:rPr>
        <w:t>T</w:t>
      </w:r>
      <w:r w:rsidR="00025370" w:rsidRPr="00B8058F">
        <w:rPr>
          <w:rFonts w:ascii="Cambria" w:hAnsi="Cambria"/>
          <w:b/>
          <w:bCs/>
          <w:iCs/>
          <w:lang w:val="el-GR"/>
        </w:rPr>
        <w:t>4</w:t>
      </w:r>
      <w:r w:rsidRPr="00B8058F">
        <w:rPr>
          <w:rFonts w:ascii="Cambria" w:hAnsi="Cambria"/>
          <w:b/>
          <w:bCs/>
          <w:iCs/>
          <w:lang w:val="el-GR"/>
        </w:rPr>
        <w:t xml:space="preserve">.  </w:t>
      </w:r>
      <w:r w:rsidR="0012680B" w:rsidRPr="00B8058F">
        <w:rPr>
          <w:rFonts w:ascii="Cambria" w:hAnsi="Cambria"/>
          <w:b/>
          <w:bCs/>
          <w:iCs/>
        </w:rPr>
        <w:t>Arist</w:t>
      </w:r>
      <w:r w:rsidR="0012680B" w:rsidRPr="00B8058F">
        <w:rPr>
          <w:rFonts w:ascii="Cambria" w:hAnsi="Cambria"/>
          <w:b/>
          <w:bCs/>
          <w:iCs/>
          <w:lang w:val="el-GR"/>
        </w:rPr>
        <w:t xml:space="preserve">. </w:t>
      </w:r>
      <w:r w:rsidR="007636B6" w:rsidRPr="00B8058F">
        <w:rPr>
          <w:rFonts w:ascii="Cambria" w:hAnsi="Cambria"/>
          <w:b/>
          <w:bCs/>
          <w:i/>
        </w:rPr>
        <w:t>Apr</w:t>
      </w:r>
      <w:r w:rsidR="007636B6" w:rsidRPr="00B8058F">
        <w:rPr>
          <w:rFonts w:ascii="Cambria" w:hAnsi="Cambria"/>
          <w:b/>
          <w:bCs/>
          <w:i/>
          <w:lang w:val="el-GR"/>
        </w:rPr>
        <w:t xml:space="preserve">. </w:t>
      </w:r>
      <w:r w:rsidR="007636B6" w:rsidRPr="00B8058F">
        <w:rPr>
          <w:rFonts w:ascii="Cambria" w:hAnsi="Cambria"/>
          <w:b/>
          <w:bCs/>
        </w:rPr>
        <w:t>I</w:t>
      </w:r>
      <w:r w:rsidR="007636B6" w:rsidRPr="00B8058F">
        <w:rPr>
          <w:rFonts w:ascii="Cambria" w:hAnsi="Cambria"/>
          <w:b/>
          <w:bCs/>
          <w:lang w:val="el-GR"/>
        </w:rPr>
        <w:t>.38, 49</w:t>
      </w:r>
      <w:r w:rsidR="007636B6" w:rsidRPr="00B8058F">
        <w:rPr>
          <w:rFonts w:ascii="Cambria" w:hAnsi="Cambria"/>
          <w:b/>
          <w:bCs/>
        </w:rPr>
        <w:t>a</w:t>
      </w:r>
      <w:r w:rsidR="006A1491" w:rsidRPr="007E583E">
        <w:rPr>
          <w:rFonts w:ascii="Cambria" w:hAnsi="Cambria"/>
          <w:b/>
          <w:bCs/>
          <w:lang w:val="el-GR"/>
        </w:rPr>
        <w:t>33-</w:t>
      </w:r>
      <w:r w:rsidR="007636B6" w:rsidRPr="00B8058F">
        <w:rPr>
          <w:rFonts w:ascii="Cambria" w:hAnsi="Cambria"/>
          <w:b/>
          <w:bCs/>
          <w:lang w:val="el-GR"/>
        </w:rPr>
        <w:t>34</w:t>
      </w:r>
      <w:r w:rsidR="007636B6" w:rsidRPr="00B8058F">
        <w:rPr>
          <w:rFonts w:ascii="Cambria" w:hAnsi="Cambria"/>
          <w:lang w:val="el-GR"/>
        </w:rPr>
        <w:t xml:space="preserve">: ἦν γὰρ ἐπιστήμη τοῦ τινὸς ὄντος ὃτι τὶ ὄν. </w:t>
      </w:r>
      <w:r w:rsidR="007636B6" w:rsidRPr="00B8058F">
        <w:rPr>
          <w:rFonts w:ascii="Cambria" w:hAnsi="Cambria"/>
        </w:rPr>
        <w:t>See</w:t>
      </w:r>
      <w:r w:rsidR="007636B6" w:rsidRPr="00B8058F">
        <w:rPr>
          <w:rFonts w:ascii="Cambria" w:hAnsi="Cambria"/>
          <w:lang w:val="el-GR"/>
        </w:rPr>
        <w:t xml:space="preserve"> </w:t>
      </w:r>
      <w:r w:rsidR="007636B6" w:rsidRPr="00B8058F">
        <w:rPr>
          <w:rFonts w:ascii="Cambria" w:hAnsi="Cambria"/>
        </w:rPr>
        <w:t>also</w:t>
      </w:r>
      <w:r w:rsidR="007636B6" w:rsidRPr="00B8058F">
        <w:rPr>
          <w:rFonts w:ascii="Cambria" w:hAnsi="Cambria"/>
          <w:lang w:val="el-GR"/>
        </w:rPr>
        <w:t xml:space="preserve"> </w:t>
      </w:r>
      <w:r w:rsidR="007636B6" w:rsidRPr="00B8058F">
        <w:rPr>
          <w:rFonts w:ascii="Cambria" w:hAnsi="Cambria"/>
          <w:b/>
          <w:bCs/>
          <w:i/>
        </w:rPr>
        <w:t>Apo</w:t>
      </w:r>
      <w:r w:rsidR="007636B6" w:rsidRPr="00B8058F">
        <w:rPr>
          <w:rFonts w:ascii="Cambria" w:hAnsi="Cambria"/>
          <w:b/>
          <w:bCs/>
          <w:i/>
          <w:lang w:val="el-GR"/>
        </w:rPr>
        <w:t xml:space="preserve">. </w:t>
      </w:r>
      <w:r w:rsidR="007636B6" w:rsidRPr="00B8058F">
        <w:rPr>
          <w:rFonts w:ascii="Cambria" w:hAnsi="Cambria"/>
          <w:b/>
          <w:bCs/>
        </w:rPr>
        <w:t>I</w:t>
      </w:r>
      <w:r w:rsidR="007636B6" w:rsidRPr="00B8058F">
        <w:rPr>
          <w:rFonts w:ascii="Cambria" w:hAnsi="Cambria"/>
          <w:b/>
          <w:bCs/>
          <w:lang w:val="el-GR"/>
        </w:rPr>
        <w:t>.2, 71</w:t>
      </w:r>
      <w:r w:rsidR="007636B6" w:rsidRPr="00B8058F">
        <w:rPr>
          <w:rFonts w:ascii="Cambria" w:hAnsi="Cambria"/>
          <w:b/>
          <w:bCs/>
        </w:rPr>
        <w:t>b</w:t>
      </w:r>
      <w:r w:rsidR="007636B6" w:rsidRPr="00B8058F">
        <w:rPr>
          <w:rFonts w:ascii="Cambria" w:hAnsi="Cambria"/>
          <w:b/>
          <w:bCs/>
          <w:lang w:val="el-GR"/>
        </w:rPr>
        <w:t>2</w:t>
      </w:r>
      <w:r w:rsidR="00627967">
        <w:rPr>
          <w:rFonts w:ascii="Cambria" w:hAnsi="Cambria"/>
          <w:b/>
          <w:bCs/>
          <w:lang w:val="el-GR"/>
        </w:rPr>
        <w:t>5</w:t>
      </w:r>
      <w:r w:rsidR="007636B6" w:rsidRPr="00B8058F">
        <w:rPr>
          <w:rFonts w:ascii="Cambria" w:hAnsi="Cambria"/>
          <w:b/>
          <w:bCs/>
          <w:lang w:val="el-GR"/>
        </w:rPr>
        <w:t>-</w:t>
      </w:r>
      <w:r w:rsidR="00627967">
        <w:rPr>
          <w:rFonts w:ascii="Cambria" w:hAnsi="Cambria"/>
          <w:b/>
          <w:bCs/>
          <w:lang w:val="el-GR"/>
        </w:rPr>
        <w:t>26</w:t>
      </w:r>
      <w:r w:rsidR="007636B6" w:rsidRPr="00B8058F">
        <w:rPr>
          <w:rFonts w:ascii="Cambria" w:hAnsi="Cambria"/>
          <w:lang w:val="el-GR"/>
        </w:rPr>
        <w:t xml:space="preserve">: </w:t>
      </w:r>
      <w:r w:rsidR="007636B6" w:rsidRPr="00B8058F">
        <w:rPr>
          <w:rFonts w:ascii="Cambria" w:eastAsia="Times New Roman" w:hAnsi="Cambria" w:cs="Times New Roman"/>
          <w:lang w:val="el-GR"/>
        </w:rPr>
        <w:t xml:space="preserve">οὐκ ἔστι τὸ μὴ ὂν ἐπίστασθαι; </w:t>
      </w:r>
      <w:r w:rsidR="007636B6" w:rsidRPr="00B8058F">
        <w:rPr>
          <w:rFonts w:ascii="Cambria" w:eastAsia="Times New Roman" w:hAnsi="Cambria" w:cs="Times New Roman"/>
        </w:rPr>
        <w:t>cf</w:t>
      </w:r>
      <w:r w:rsidR="007636B6" w:rsidRPr="00B8058F">
        <w:rPr>
          <w:rFonts w:ascii="Cambria" w:eastAsia="Times New Roman" w:hAnsi="Cambria" w:cs="Times New Roman"/>
          <w:lang w:val="el-GR"/>
        </w:rPr>
        <w:t xml:space="preserve">. </w:t>
      </w:r>
      <w:r w:rsidR="007636B6" w:rsidRPr="00B8058F">
        <w:rPr>
          <w:rFonts w:ascii="Cambria" w:eastAsia="Times New Roman" w:hAnsi="Cambria" w:cs="Times New Roman"/>
          <w:b/>
          <w:bCs/>
          <w:i/>
        </w:rPr>
        <w:t>Apo</w:t>
      </w:r>
      <w:r w:rsidR="007636B6" w:rsidRPr="00B8058F">
        <w:rPr>
          <w:rFonts w:ascii="Cambria" w:eastAsia="Times New Roman" w:hAnsi="Cambria" w:cs="Times New Roman"/>
          <w:b/>
          <w:bCs/>
          <w:i/>
          <w:lang w:val="el-GR"/>
        </w:rPr>
        <w:t xml:space="preserve">. </w:t>
      </w:r>
      <w:r w:rsidR="007636B6" w:rsidRPr="00B8058F">
        <w:rPr>
          <w:rFonts w:ascii="Cambria" w:eastAsia="Times New Roman" w:hAnsi="Cambria" w:cs="Times New Roman"/>
          <w:b/>
          <w:bCs/>
        </w:rPr>
        <w:t>I</w:t>
      </w:r>
      <w:r w:rsidR="006A1491">
        <w:rPr>
          <w:rFonts w:ascii="Cambria" w:eastAsia="Times New Roman" w:hAnsi="Cambria" w:cs="Times New Roman"/>
          <w:b/>
          <w:bCs/>
        </w:rPr>
        <w:t>I</w:t>
      </w:r>
      <w:r w:rsidR="007636B6" w:rsidRPr="00B8058F">
        <w:rPr>
          <w:rFonts w:ascii="Cambria" w:eastAsia="Times New Roman" w:hAnsi="Cambria" w:cs="Times New Roman"/>
          <w:b/>
          <w:bCs/>
          <w:lang w:val="el-GR"/>
        </w:rPr>
        <w:t>.19, 100</w:t>
      </w:r>
      <w:r w:rsidR="007636B6" w:rsidRPr="00B8058F">
        <w:rPr>
          <w:rFonts w:ascii="Cambria" w:eastAsia="Times New Roman" w:hAnsi="Cambria" w:cs="Times New Roman"/>
          <w:b/>
          <w:bCs/>
        </w:rPr>
        <w:t>a</w:t>
      </w:r>
      <w:r w:rsidR="007636B6" w:rsidRPr="00B8058F">
        <w:rPr>
          <w:rFonts w:ascii="Cambria" w:eastAsia="Times New Roman" w:hAnsi="Cambria" w:cs="Times New Roman"/>
          <w:b/>
          <w:bCs/>
          <w:lang w:val="el-GR"/>
        </w:rPr>
        <w:t>8-9</w:t>
      </w:r>
      <w:r w:rsidR="007636B6" w:rsidRPr="00B8058F">
        <w:rPr>
          <w:rFonts w:ascii="Cambria" w:eastAsia="Times New Roman" w:hAnsi="Cambria" w:cs="Times New Roman"/>
          <w:lang w:val="el-GR"/>
        </w:rPr>
        <w:t>: τέχνης ἀρχὴ καὶ ἐπιστήμης, ἐὰν μὲν περὶ γένεσιν, τέχνης, ἐὰν δὲ περὶ τὸ ὄν, ἐπιστήμης</w:t>
      </w:r>
      <w:r w:rsidRPr="00B8058F">
        <w:rPr>
          <w:rFonts w:ascii="Cambria" w:eastAsia="Times New Roman" w:hAnsi="Cambria" w:cs="Times New Roman"/>
          <w:lang w:val="el-GR"/>
        </w:rPr>
        <w:t>.</w:t>
      </w:r>
    </w:p>
    <w:p w14:paraId="2D034BFF" w14:textId="77777777" w:rsidR="00BA24A8" w:rsidRPr="00B8058F" w:rsidRDefault="00BA24A8" w:rsidP="00EA4B24">
      <w:pPr>
        <w:rPr>
          <w:rFonts w:ascii="Cambria" w:eastAsia="Times New Roman" w:hAnsi="Cambria" w:cs="Times New Roman"/>
          <w:lang w:val="el-GR"/>
        </w:rPr>
      </w:pPr>
    </w:p>
    <w:p w14:paraId="159A49FB" w14:textId="4D3DD90F" w:rsidR="0012680B" w:rsidRPr="00B8058F" w:rsidRDefault="00BA24A8" w:rsidP="00EA4B24">
      <w:pPr>
        <w:rPr>
          <w:rFonts w:ascii="Cambria" w:eastAsia="Times New Roman" w:hAnsi="Cambria" w:cs="Times New Roman"/>
          <w:lang w:val="el-GR"/>
        </w:rPr>
      </w:pPr>
      <w:r w:rsidRPr="00B8058F">
        <w:rPr>
          <w:rFonts w:ascii="Cambria" w:eastAsia="Times New Roman" w:hAnsi="Cambria" w:cs="Times New Roman"/>
          <w:b/>
          <w:bCs/>
          <w:iCs/>
        </w:rPr>
        <w:t>T</w:t>
      </w:r>
      <w:r w:rsidR="003E4E9D" w:rsidRPr="00B8058F">
        <w:rPr>
          <w:rFonts w:ascii="Cambria" w:eastAsia="Times New Roman" w:hAnsi="Cambria" w:cs="Times New Roman"/>
          <w:b/>
          <w:bCs/>
          <w:iCs/>
          <w:lang w:val="el-GR"/>
        </w:rPr>
        <w:t>5</w:t>
      </w:r>
      <w:r w:rsidRPr="00B8058F">
        <w:rPr>
          <w:rFonts w:ascii="Cambria" w:eastAsia="Times New Roman" w:hAnsi="Cambria" w:cs="Times New Roman"/>
          <w:b/>
          <w:bCs/>
          <w:iCs/>
          <w:lang w:val="el-GR"/>
        </w:rPr>
        <w:t xml:space="preserve">.  </w:t>
      </w:r>
      <w:r w:rsidR="007636B6" w:rsidRPr="00B8058F">
        <w:rPr>
          <w:rFonts w:ascii="Cambria" w:eastAsia="Times New Roman" w:hAnsi="Cambria" w:cs="Times New Roman"/>
          <w:b/>
          <w:bCs/>
          <w:i/>
        </w:rPr>
        <w:t>Crat</w:t>
      </w:r>
      <w:r w:rsidR="007636B6" w:rsidRPr="00B8058F">
        <w:rPr>
          <w:rFonts w:ascii="Cambria" w:eastAsia="Times New Roman" w:hAnsi="Cambria" w:cs="Times New Roman"/>
          <w:b/>
          <w:bCs/>
          <w:i/>
          <w:lang w:val="el-GR"/>
        </w:rPr>
        <w:t xml:space="preserve">. </w:t>
      </w:r>
      <w:r w:rsidR="007636B6" w:rsidRPr="00B8058F">
        <w:rPr>
          <w:rFonts w:ascii="Cambria" w:eastAsia="Times New Roman" w:hAnsi="Cambria" w:cs="Times New Roman"/>
          <w:b/>
          <w:bCs/>
          <w:lang w:val="el-GR"/>
        </w:rPr>
        <w:t>385</w:t>
      </w:r>
      <w:r w:rsidR="007636B6" w:rsidRPr="00B8058F">
        <w:rPr>
          <w:rFonts w:ascii="Cambria" w:eastAsia="Times New Roman" w:hAnsi="Cambria" w:cs="Times New Roman"/>
          <w:b/>
          <w:bCs/>
        </w:rPr>
        <w:t>b</w:t>
      </w:r>
      <w:r w:rsidR="007636B6" w:rsidRPr="00B8058F">
        <w:rPr>
          <w:rFonts w:ascii="Cambria" w:eastAsia="Times New Roman" w:hAnsi="Cambria" w:cs="Times New Roman"/>
          <w:b/>
          <w:bCs/>
          <w:lang w:val="el-GR"/>
        </w:rPr>
        <w:t>7</w:t>
      </w:r>
      <w:r w:rsidR="0012680B" w:rsidRPr="00B8058F">
        <w:rPr>
          <w:rFonts w:ascii="Cambria" w:eastAsia="Times New Roman" w:hAnsi="Cambria" w:cs="Times New Roman"/>
          <w:b/>
          <w:bCs/>
          <w:lang w:val="el-GR"/>
        </w:rPr>
        <w:t>-8</w:t>
      </w:r>
      <w:r w:rsidR="007636B6" w:rsidRPr="00B8058F">
        <w:rPr>
          <w:rFonts w:ascii="Cambria" w:eastAsia="Times New Roman" w:hAnsi="Cambria" w:cs="Times New Roman"/>
          <w:lang w:val="el-GR"/>
        </w:rPr>
        <w:t xml:space="preserve">:  Ἆρ’ οὖν οὗτος ὃς ἂν τὰ ὄντα λέγῃ ὡς ἔστιν, ἀληθής· ὃς δ’ ἂν ὡς οὐκ ἔστιν, ψευδής; </w:t>
      </w:r>
    </w:p>
    <w:p w14:paraId="72873B18" w14:textId="3E4D1CE2" w:rsidR="007636B6" w:rsidRPr="00B8058F" w:rsidRDefault="007636B6" w:rsidP="00EA4B24">
      <w:pPr>
        <w:rPr>
          <w:rFonts w:ascii="Cambria" w:eastAsia="Times New Roman" w:hAnsi="Cambria" w:cs="Times New Roman"/>
          <w:lang w:val="el-GR"/>
        </w:rPr>
      </w:pPr>
      <w:r w:rsidRPr="00B8058F">
        <w:rPr>
          <w:rFonts w:ascii="Cambria" w:eastAsia="Times New Roman" w:hAnsi="Cambria" w:cs="Times New Roman"/>
        </w:rPr>
        <w:t>Cf</w:t>
      </w:r>
      <w:r w:rsidRPr="00B8058F">
        <w:rPr>
          <w:rFonts w:ascii="Cambria" w:eastAsia="Times New Roman" w:hAnsi="Cambria" w:cs="Times New Roman"/>
          <w:lang w:val="el-GR"/>
        </w:rPr>
        <w:t xml:space="preserve">. </w:t>
      </w:r>
      <w:r w:rsidRPr="00B8058F">
        <w:rPr>
          <w:rFonts w:ascii="Cambria" w:eastAsia="Times New Roman" w:hAnsi="Cambria" w:cs="Times New Roman"/>
          <w:b/>
          <w:bCs/>
        </w:rPr>
        <w:t>Arist</w:t>
      </w:r>
      <w:r w:rsidR="0012680B" w:rsidRPr="00B8058F">
        <w:rPr>
          <w:rFonts w:ascii="Cambria" w:eastAsia="Times New Roman" w:hAnsi="Cambria" w:cs="Times New Roman"/>
          <w:b/>
          <w:bCs/>
          <w:lang w:val="el-GR"/>
        </w:rPr>
        <w:t>.</w:t>
      </w:r>
      <w:r w:rsidRPr="00B8058F">
        <w:rPr>
          <w:rFonts w:ascii="Cambria" w:eastAsia="Times New Roman" w:hAnsi="Cambria" w:cs="Times New Roman"/>
          <w:lang w:val="el-GR"/>
        </w:rPr>
        <w:t xml:space="preserve"> </w:t>
      </w:r>
      <w:r w:rsidRPr="00B8058F">
        <w:rPr>
          <w:rFonts w:ascii="Cambria" w:hAnsi="Cambria"/>
          <w:b/>
          <w:bCs/>
          <w:i/>
        </w:rPr>
        <w:t>Met</w:t>
      </w:r>
      <w:r w:rsidRPr="00B8058F">
        <w:rPr>
          <w:rFonts w:ascii="Cambria" w:hAnsi="Cambria"/>
          <w:b/>
          <w:bCs/>
          <w:i/>
          <w:lang w:val="el-GR"/>
        </w:rPr>
        <w:t>.</w:t>
      </w:r>
      <w:r w:rsidRPr="00B8058F">
        <w:rPr>
          <w:rFonts w:ascii="Cambria" w:hAnsi="Cambria"/>
          <w:b/>
          <w:bCs/>
          <w:lang w:val="el-GR"/>
        </w:rPr>
        <w:t xml:space="preserve"> 1011</w:t>
      </w:r>
      <w:r w:rsidRPr="00B8058F">
        <w:rPr>
          <w:rFonts w:ascii="Cambria" w:hAnsi="Cambria"/>
          <w:b/>
          <w:bCs/>
        </w:rPr>
        <w:t>b</w:t>
      </w:r>
      <w:r w:rsidRPr="00B8058F">
        <w:rPr>
          <w:rFonts w:ascii="Cambria" w:hAnsi="Cambria"/>
          <w:b/>
          <w:bCs/>
          <w:lang w:val="el-GR"/>
        </w:rPr>
        <w:t>2</w:t>
      </w:r>
      <w:r w:rsidR="006A1491" w:rsidRPr="006A1491">
        <w:rPr>
          <w:rFonts w:ascii="Cambria" w:hAnsi="Cambria"/>
          <w:b/>
          <w:bCs/>
          <w:lang w:val="el-GR"/>
        </w:rPr>
        <w:t>6-28</w:t>
      </w:r>
      <w:r w:rsidRPr="00B8058F">
        <w:rPr>
          <w:rFonts w:ascii="Cambria" w:hAnsi="Cambria"/>
          <w:lang w:val="el-GR"/>
        </w:rPr>
        <w:t xml:space="preserve">: </w:t>
      </w:r>
      <w:r w:rsidRPr="00B8058F">
        <w:rPr>
          <w:rFonts w:ascii="Cambria" w:eastAsia="Times New Roman" w:hAnsi="Cambria" w:cs="Times New Roman"/>
          <w:lang w:val="el-GR"/>
        </w:rPr>
        <w:t>τὸ μὲν γὰρ λέγειν τὸ ὂν μὴ εἶναι ἢ τὸ μὴ ὂν εἶναι ψεῦδος, τὸ δὲ τὸ ὂν εἶναι καὶ τὸ μὴ ὂν μὴ εἶναι ἀληθές, ὥστε καὶ ὁ λέγων εἶναι ἢ μὴ ἀληθεύσει ἢ ψεύσεται.</w:t>
      </w:r>
    </w:p>
    <w:p w14:paraId="48F2F02B" w14:textId="77777777" w:rsidR="007636B6" w:rsidRPr="00B8058F" w:rsidRDefault="007636B6" w:rsidP="00EA4B24">
      <w:pPr>
        <w:rPr>
          <w:rFonts w:ascii="Cambria" w:eastAsia="Times New Roman" w:hAnsi="Cambria" w:cs="Times New Roman"/>
          <w:lang w:val="el-GR"/>
        </w:rPr>
      </w:pPr>
    </w:p>
    <w:p w14:paraId="2AF4838E" w14:textId="262517AD" w:rsidR="007636B6" w:rsidRPr="00B8058F" w:rsidRDefault="00BA24A8" w:rsidP="00EA4B24">
      <w:pPr>
        <w:rPr>
          <w:rFonts w:ascii="Cambria" w:hAnsi="Cambria"/>
          <w:color w:val="000000" w:themeColor="text1"/>
          <w:lang w:val="el-GR"/>
        </w:rPr>
      </w:pPr>
      <w:r w:rsidRPr="00B8058F">
        <w:rPr>
          <w:rFonts w:ascii="Cambria" w:hAnsi="Cambria"/>
          <w:b/>
          <w:bCs/>
        </w:rPr>
        <w:t>T</w:t>
      </w:r>
      <w:r w:rsidR="000E40D4" w:rsidRPr="00B8058F">
        <w:rPr>
          <w:rFonts w:ascii="Cambria" w:hAnsi="Cambria"/>
          <w:b/>
          <w:bCs/>
          <w:lang w:val="el-GR"/>
        </w:rPr>
        <w:t>6</w:t>
      </w:r>
      <w:r w:rsidRPr="00B8058F">
        <w:rPr>
          <w:rFonts w:ascii="Cambria" w:hAnsi="Cambria"/>
          <w:b/>
          <w:bCs/>
          <w:lang w:val="el-GR"/>
        </w:rPr>
        <w:t xml:space="preserve">.  </w:t>
      </w:r>
      <w:r w:rsidR="007636B6" w:rsidRPr="00B8058F">
        <w:rPr>
          <w:rFonts w:ascii="Cambria" w:hAnsi="Cambria"/>
          <w:b/>
          <w:bCs/>
        </w:rPr>
        <w:t>Parmenides</w:t>
      </w:r>
      <w:r w:rsidR="007636B6" w:rsidRPr="00B8058F">
        <w:rPr>
          <w:rFonts w:ascii="Cambria" w:hAnsi="Cambria"/>
          <w:b/>
          <w:bCs/>
          <w:lang w:val="el-GR"/>
        </w:rPr>
        <w:t xml:space="preserve">, </w:t>
      </w:r>
      <w:r w:rsidR="007636B6" w:rsidRPr="00B8058F">
        <w:rPr>
          <w:rFonts w:ascii="Cambria" w:hAnsi="Cambria"/>
          <w:b/>
          <w:bCs/>
        </w:rPr>
        <w:t>DK</w:t>
      </w:r>
      <w:r w:rsidR="007636B6" w:rsidRPr="00B8058F">
        <w:rPr>
          <w:rFonts w:ascii="Cambria" w:hAnsi="Cambria"/>
          <w:b/>
          <w:bCs/>
          <w:lang w:val="el-GR"/>
        </w:rPr>
        <w:t xml:space="preserve"> </w:t>
      </w:r>
      <w:r w:rsidR="007636B6" w:rsidRPr="00B8058F">
        <w:rPr>
          <w:rFonts w:ascii="Cambria" w:hAnsi="Cambria"/>
          <w:b/>
          <w:bCs/>
        </w:rPr>
        <w:t>B</w:t>
      </w:r>
      <w:r w:rsidR="007636B6" w:rsidRPr="00B8058F">
        <w:rPr>
          <w:rFonts w:ascii="Cambria" w:hAnsi="Cambria"/>
          <w:b/>
          <w:bCs/>
          <w:lang w:val="el-GR"/>
        </w:rPr>
        <w:t>2.7-8</w:t>
      </w:r>
      <w:r w:rsidR="007636B6" w:rsidRPr="00B8058F">
        <w:rPr>
          <w:rFonts w:ascii="Cambria" w:hAnsi="Cambria"/>
          <w:lang w:val="el-GR"/>
        </w:rPr>
        <w:t xml:space="preserve">: </w:t>
      </w:r>
      <w:r w:rsidR="007636B6" w:rsidRPr="00B8058F">
        <w:rPr>
          <w:rFonts w:ascii="Cambria" w:eastAsia="Times New Roman" w:hAnsi="Cambria" w:cs="Times New Roman"/>
          <w:lang w:val="el-GR"/>
        </w:rPr>
        <w:t>οὔτε γὰρ ἂν γνοίης τό γε μὴ ἐὸν</w:t>
      </w:r>
      <w:r w:rsidR="006A1491" w:rsidRPr="006A1491">
        <w:rPr>
          <w:rFonts w:ascii="Cambria" w:eastAsia="Times New Roman" w:hAnsi="Cambria" w:cs="Times New Roman"/>
          <w:lang w:val="el-GR"/>
        </w:rPr>
        <w:t xml:space="preserve"> (</w:t>
      </w:r>
      <w:r w:rsidR="007636B6" w:rsidRPr="00B8058F">
        <w:rPr>
          <w:rFonts w:ascii="Cambria" w:eastAsia="Times New Roman" w:hAnsi="Cambria" w:cs="Times New Roman"/>
          <w:lang w:val="el-GR"/>
        </w:rPr>
        <w:t>οὐ γὰρ ἀνυστόν)</w:t>
      </w:r>
      <w:r w:rsidRPr="00B8058F">
        <w:rPr>
          <w:rFonts w:ascii="Cambria" w:eastAsia="Times New Roman" w:hAnsi="Cambria" w:cs="Times New Roman"/>
          <w:lang w:val="el-GR"/>
        </w:rPr>
        <w:t xml:space="preserve"> </w:t>
      </w:r>
      <w:r w:rsidR="007636B6" w:rsidRPr="00B8058F">
        <w:rPr>
          <w:rFonts w:ascii="Cambria" w:eastAsia="Times New Roman" w:hAnsi="Cambria" w:cs="Times New Roman"/>
          <w:lang w:val="el-GR"/>
        </w:rPr>
        <w:t xml:space="preserve">οὔτε φράσαις; </w:t>
      </w:r>
      <w:r w:rsidR="007636B6" w:rsidRPr="00B8058F">
        <w:rPr>
          <w:rFonts w:ascii="Cambria" w:eastAsia="Times New Roman" w:hAnsi="Cambria" w:cs="Times New Roman"/>
        </w:rPr>
        <w:t>cf</w:t>
      </w:r>
      <w:r w:rsidR="007636B6" w:rsidRPr="00B8058F">
        <w:rPr>
          <w:rFonts w:ascii="Cambria" w:eastAsia="Times New Roman" w:hAnsi="Cambria" w:cs="Times New Roman"/>
          <w:lang w:val="el-GR"/>
        </w:rPr>
        <w:t xml:space="preserve">. </w:t>
      </w:r>
      <w:r w:rsidR="007636B6" w:rsidRPr="00B8058F">
        <w:rPr>
          <w:rFonts w:ascii="Cambria" w:eastAsia="Times New Roman" w:hAnsi="Cambria" w:cs="Times New Roman"/>
          <w:b/>
          <w:bCs/>
        </w:rPr>
        <w:t>DK</w:t>
      </w:r>
      <w:r w:rsidR="007636B6" w:rsidRPr="00B8058F">
        <w:rPr>
          <w:rFonts w:ascii="Cambria" w:eastAsia="Times New Roman" w:hAnsi="Cambria" w:cs="Times New Roman"/>
          <w:b/>
          <w:bCs/>
          <w:lang w:val="el-GR"/>
        </w:rPr>
        <w:t xml:space="preserve"> </w:t>
      </w:r>
      <w:r w:rsidR="007636B6" w:rsidRPr="00B8058F">
        <w:rPr>
          <w:rFonts w:ascii="Cambria" w:eastAsia="Times New Roman" w:hAnsi="Cambria" w:cs="Times New Roman"/>
          <w:b/>
          <w:bCs/>
        </w:rPr>
        <w:t>B</w:t>
      </w:r>
      <w:r w:rsidR="007636B6" w:rsidRPr="00B8058F">
        <w:rPr>
          <w:rFonts w:ascii="Cambria" w:eastAsia="Times New Roman" w:hAnsi="Cambria" w:cs="Times New Roman"/>
          <w:b/>
          <w:bCs/>
          <w:lang w:val="el-GR"/>
        </w:rPr>
        <w:t>6.1</w:t>
      </w:r>
      <w:r w:rsidR="007636B6" w:rsidRPr="00B8058F">
        <w:rPr>
          <w:rFonts w:ascii="Cambria" w:eastAsia="Times New Roman" w:hAnsi="Cambria" w:cs="Times New Roman"/>
          <w:lang w:val="el-GR"/>
        </w:rPr>
        <w:t xml:space="preserve">: χρὴ τὸ λέγειν τε νοεῖν τ’ ἐὸν ἔμμεναι; </w:t>
      </w:r>
      <w:r w:rsidR="007636B6" w:rsidRPr="00B8058F">
        <w:rPr>
          <w:rFonts w:ascii="Cambria" w:eastAsia="Times New Roman" w:hAnsi="Cambria" w:cs="Times New Roman"/>
          <w:b/>
          <w:bCs/>
        </w:rPr>
        <w:t>B</w:t>
      </w:r>
      <w:r w:rsidR="007636B6" w:rsidRPr="00B8058F">
        <w:rPr>
          <w:rFonts w:ascii="Cambria" w:eastAsia="Times New Roman" w:hAnsi="Cambria" w:cs="Times New Roman"/>
          <w:b/>
          <w:bCs/>
          <w:lang w:val="el-GR"/>
        </w:rPr>
        <w:t>8.8-9</w:t>
      </w:r>
      <w:r w:rsidR="007636B6" w:rsidRPr="00B8058F">
        <w:rPr>
          <w:rFonts w:ascii="Cambria" w:eastAsia="Times New Roman" w:hAnsi="Cambria" w:cs="Times New Roman"/>
          <w:lang w:val="el-GR"/>
        </w:rPr>
        <w:t xml:space="preserve">: οὐ γὰρ φατὸν οὐδὲ νοητόν </w:t>
      </w:r>
      <w:r w:rsidR="00B65813" w:rsidRPr="00B8058F">
        <w:rPr>
          <w:rFonts w:ascii="Cambria" w:eastAsia="Times New Roman" w:hAnsi="Cambria" w:cs="Times New Roman"/>
          <w:lang w:val="el-GR"/>
        </w:rPr>
        <w:t>ἐ</w:t>
      </w:r>
      <w:r w:rsidR="007636B6" w:rsidRPr="00B8058F">
        <w:rPr>
          <w:rFonts w:ascii="Cambria" w:eastAsia="Times New Roman" w:hAnsi="Cambria" w:cs="Times New Roman"/>
          <w:lang w:val="el-GR"/>
        </w:rPr>
        <w:t xml:space="preserve">στιν ὅπως οὐκ ἔστι; </w:t>
      </w:r>
      <w:r w:rsidR="007636B6" w:rsidRPr="00B8058F">
        <w:rPr>
          <w:rFonts w:ascii="Cambria" w:eastAsia="Times New Roman" w:hAnsi="Cambria" w:cs="Times New Roman"/>
          <w:b/>
          <w:bCs/>
        </w:rPr>
        <w:t>B</w:t>
      </w:r>
      <w:r w:rsidR="007636B6" w:rsidRPr="00B8058F">
        <w:rPr>
          <w:rFonts w:ascii="Cambria" w:eastAsia="Times New Roman" w:hAnsi="Cambria" w:cs="Times New Roman"/>
          <w:b/>
          <w:bCs/>
          <w:lang w:val="el-GR"/>
        </w:rPr>
        <w:t>8.35</w:t>
      </w:r>
      <w:r w:rsidR="007636B6" w:rsidRPr="00B8058F">
        <w:rPr>
          <w:rFonts w:ascii="Cambria" w:eastAsia="Times New Roman" w:hAnsi="Cambria" w:cs="Times New Roman"/>
          <w:lang w:val="el-GR"/>
        </w:rPr>
        <w:t xml:space="preserve">: </w:t>
      </w:r>
      <w:r w:rsidR="007636B6" w:rsidRPr="00B8058F">
        <w:rPr>
          <w:rFonts w:ascii="Cambria" w:hAnsi="Cambria"/>
          <w:color w:val="000000" w:themeColor="text1"/>
          <w:lang w:val="el-GR"/>
        </w:rPr>
        <w:t xml:space="preserve"> οὐ γὰρ</w:t>
      </w:r>
      <w:r w:rsidR="007636B6" w:rsidRPr="00B8058F">
        <w:rPr>
          <w:rFonts w:ascii="Cambria" w:hAnsi="Cambria"/>
          <w:color w:val="000000" w:themeColor="text1"/>
        </w:rPr>
        <w:t> </w:t>
      </w:r>
      <w:hyperlink r:id="rId7" w:tgtFrame="grec" w:history="1">
        <w:r w:rsidR="007636B6" w:rsidRPr="00B8058F">
          <w:rPr>
            <w:rStyle w:val="-"/>
            <w:rFonts w:ascii="Cambria" w:hAnsi="Cambria"/>
            <w:color w:val="000000" w:themeColor="text1"/>
            <w:lang w:val="el-GR"/>
          </w:rPr>
          <w:t>ἄνευ</w:t>
        </w:r>
      </w:hyperlink>
      <w:r w:rsidR="007636B6" w:rsidRPr="00B8058F">
        <w:rPr>
          <w:rFonts w:ascii="Cambria" w:hAnsi="Cambria"/>
          <w:color w:val="000000" w:themeColor="text1"/>
        </w:rPr>
        <w:t> </w:t>
      </w:r>
      <w:hyperlink r:id="rId8" w:tgtFrame="grec" w:history="1">
        <w:r w:rsidR="007636B6" w:rsidRPr="00B8058F">
          <w:rPr>
            <w:rStyle w:val="-"/>
            <w:rFonts w:ascii="Cambria" w:hAnsi="Cambria"/>
            <w:color w:val="000000" w:themeColor="text1"/>
            <w:lang w:val="el-GR"/>
          </w:rPr>
          <w:t>τοῦ</w:t>
        </w:r>
      </w:hyperlink>
      <w:r w:rsidR="007636B6" w:rsidRPr="00B8058F">
        <w:rPr>
          <w:rFonts w:ascii="Cambria" w:hAnsi="Cambria"/>
          <w:color w:val="000000" w:themeColor="text1"/>
        </w:rPr>
        <w:t> </w:t>
      </w:r>
      <w:hyperlink r:id="rId9" w:tgtFrame="grec" w:history="1">
        <w:r w:rsidR="007636B6" w:rsidRPr="00B8058F">
          <w:rPr>
            <w:rStyle w:val="-"/>
            <w:rFonts w:ascii="Cambria" w:hAnsi="Cambria"/>
            <w:color w:val="000000" w:themeColor="text1"/>
            <w:lang w:val="el-GR"/>
          </w:rPr>
          <w:t>ἐόντος</w:t>
        </w:r>
      </w:hyperlink>
      <w:r w:rsidR="007636B6" w:rsidRPr="00B8058F">
        <w:rPr>
          <w:rFonts w:ascii="Cambria" w:hAnsi="Cambria"/>
          <w:color w:val="000000" w:themeColor="text1"/>
          <w:lang w:val="el-GR"/>
        </w:rPr>
        <w:t>,</w:t>
      </w:r>
      <w:r w:rsidR="007636B6" w:rsidRPr="00B8058F">
        <w:rPr>
          <w:rFonts w:ascii="Cambria" w:hAnsi="Cambria"/>
          <w:color w:val="000000" w:themeColor="text1"/>
        </w:rPr>
        <w:t> </w:t>
      </w:r>
      <w:hyperlink r:id="rId10" w:tgtFrame="grec" w:history="1">
        <w:r w:rsidR="007636B6" w:rsidRPr="00B8058F">
          <w:rPr>
            <w:rStyle w:val="-"/>
            <w:rFonts w:ascii="Cambria" w:hAnsi="Cambria"/>
            <w:color w:val="000000" w:themeColor="text1"/>
            <w:lang w:val="el-GR"/>
          </w:rPr>
          <w:t>ἐν</w:t>
        </w:r>
      </w:hyperlink>
      <w:r w:rsidR="007636B6" w:rsidRPr="00B8058F">
        <w:rPr>
          <w:rFonts w:ascii="Cambria" w:hAnsi="Cambria"/>
          <w:color w:val="000000" w:themeColor="text1"/>
        </w:rPr>
        <w:t> </w:t>
      </w:r>
      <w:hyperlink r:id="rId11" w:tgtFrame="grec" w:history="1">
        <w:r w:rsidR="007636B6" w:rsidRPr="00B8058F">
          <w:rPr>
            <w:rStyle w:val="-"/>
            <w:rFonts w:ascii="Cambria" w:hAnsi="Cambria"/>
            <w:color w:val="000000" w:themeColor="text1"/>
            <w:lang w:val="el-GR"/>
          </w:rPr>
          <w:t>ᾧ</w:t>
        </w:r>
      </w:hyperlink>
      <w:r w:rsidR="007636B6" w:rsidRPr="00B8058F">
        <w:rPr>
          <w:rFonts w:ascii="Cambria" w:hAnsi="Cambria"/>
          <w:color w:val="000000" w:themeColor="text1"/>
        </w:rPr>
        <w:t> </w:t>
      </w:r>
      <w:hyperlink r:id="rId12" w:tgtFrame="grec" w:history="1">
        <w:r w:rsidR="007636B6" w:rsidRPr="00B8058F">
          <w:rPr>
            <w:rStyle w:val="-"/>
            <w:rFonts w:ascii="Cambria" w:hAnsi="Cambria"/>
            <w:color w:val="000000" w:themeColor="text1"/>
            <w:lang w:val="el-GR"/>
          </w:rPr>
          <w:t>πεφατισμένον</w:t>
        </w:r>
      </w:hyperlink>
      <w:r w:rsidR="007636B6" w:rsidRPr="00B8058F">
        <w:rPr>
          <w:rFonts w:ascii="Cambria" w:hAnsi="Cambria"/>
          <w:color w:val="000000" w:themeColor="text1"/>
        </w:rPr>
        <w:t> </w:t>
      </w:r>
      <w:hyperlink r:id="rId13" w:tgtFrame="grec" w:history="1">
        <w:r w:rsidR="007636B6" w:rsidRPr="00B8058F">
          <w:rPr>
            <w:rStyle w:val="-"/>
            <w:rFonts w:ascii="Cambria" w:hAnsi="Cambria"/>
            <w:color w:val="000000" w:themeColor="text1"/>
            <w:lang w:val="el-GR"/>
          </w:rPr>
          <w:t>ἐστιν</w:t>
        </w:r>
      </w:hyperlink>
      <w:r w:rsidR="007636B6" w:rsidRPr="00B8058F">
        <w:rPr>
          <w:rFonts w:ascii="Cambria" w:hAnsi="Cambria"/>
          <w:color w:val="000000" w:themeColor="text1"/>
          <w:lang w:val="el-GR"/>
        </w:rPr>
        <w:t>, εὑρήσεις</w:t>
      </w:r>
      <w:r w:rsidR="007636B6" w:rsidRPr="00B8058F">
        <w:rPr>
          <w:rFonts w:ascii="Cambria" w:hAnsi="Cambria"/>
          <w:color w:val="000000" w:themeColor="text1"/>
        </w:rPr>
        <w:t> </w:t>
      </w:r>
      <w:hyperlink r:id="rId14" w:tgtFrame="grec" w:history="1">
        <w:r w:rsidR="007636B6" w:rsidRPr="00B8058F">
          <w:rPr>
            <w:rStyle w:val="-"/>
            <w:rFonts w:ascii="Cambria" w:hAnsi="Cambria"/>
            <w:color w:val="000000" w:themeColor="text1"/>
            <w:lang w:val="el-GR"/>
          </w:rPr>
          <w:t>τὸ</w:t>
        </w:r>
      </w:hyperlink>
      <w:r w:rsidR="007636B6" w:rsidRPr="00B8058F">
        <w:rPr>
          <w:rFonts w:ascii="Cambria" w:hAnsi="Cambria"/>
          <w:color w:val="000000" w:themeColor="text1"/>
        </w:rPr>
        <w:t> </w:t>
      </w:r>
      <w:hyperlink r:id="rId15" w:tgtFrame="grec" w:history="1">
        <w:r w:rsidR="007636B6" w:rsidRPr="00B8058F">
          <w:rPr>
            <w:rStyle w:val="-"/>
            <w:rFonts w:ascii="Cambria" w:hAnsi="Cambria"/>
            <w:color w:val="000000" w:themeColor="text1"/>
            <w:lang w:val="el-GR"/>
          </w:rPr>
          <w:t>νοεῖν</w:t>
        </w:r>
      </w:hyperlink>
      <w:r w:rsidR="007636B6" w:rsidRPr="00B8058F">
        <w:rPr>
          <w:rFonts w:ascii="Cambria" w:hAnsi="Cambria"/>
          <w:color w:val="000000" w:themeColor="text1"/>
          <w:lang w:val="el-GR"/>
        </w:rPr>
        <w:t xml:space="preserve">. </w:t>
      </w:r>
    </w:p>
    <w:p w14:paraId="0167A193" w14:textId="77777777" w:rsidR="00BA24A8" w:rsidRPr="00B8058F" w:rsidRDefault="00BA24A8" w:rsidP="00EA4B24">
      <w:pPr>
        <w:rPr>
          <w:rFonts w:ascii="Cambria" w:hAnsi="Cambria"/>
          <w:color w:val="000000" w:themeColor="text1"/>
          <w:lang w:val="el-GR"/>
        </w:rPr>
      </w:pPr>
    </w:p>
    <w:p w14:paraId="7FAE46B6" w14:textId="377631B7" w:rsidR="007636B6" w:rsidRPr="00B8058F" w:rsidRDefault="00BA24A8" w:rsidP="007636B6">
      <w:pPr>
        <w:rPr>
          <w:rFonts w:ascii="Cambria" w:eastAsia="Times New Roman" w:hAnsi="Cambria" w:cs="Times New Roman"/>
          <w:lang w:val="el-GR"/>
        </w:rPr>
      </w:pPr>
      <w:r w:rsidRPr="00B8058F">
        <w:rPr>
          <w:rFonts w:ascii="Cambria" w:hAnsi="Cambria"/>
          <w:b/>
          <w:bCs/>
        </w:rPr>
        <w:t>T</w:t>
      </w:r>
      <w:r w:rsidR="00A80957" w:rsidRPr="00B8058F">
        <w:rPr>
          <w:rFonts w:ascii="Cambria" w:hAnsi="Cambria"/>
          <w:b/>
          <w:bCs/>
          <w:lang w:val="el-GR"/>
        </w:rPr>
        <w:t>7</w:t>
      </w:r>
      <w:r w:rsidRPr="00B8058F">
        <w:rPr>
          <w:rFonts w:ascii="Cambria" w:hAnsi="Cambria"/>
          <w:b/>
          <w:bCs/>
          <w:lang w:val="el-GR"/>
        </w:rPr>
        <w:t xml:space="preserve">.  </w:t>
      </w:r>
      <w:r w:rsidR="007636B6" w:rsidRPr="00B8058F">
        <w:rPr>
          <w:rFonts w:ascii="Cambria" w:hAnsi="Cambria"/>
          <w:b/>
          <w:bCs/>
        </w:rPr>
        <w:t>Parmenides</w:t>
      </w:r>
      <w:r w:rsidR="007636B6" w:rsidRPr="00B8058F">
        <w:rPr>
          <w:rFonts w:ascii="Cambria" w:hAnsi="Cambria"/>
          <w:b/>
          <w:bCs/>
          <w:lang w:val="el-GR"/>
        </w:rPr>
        <w:t xml:space="preserve"> </w:t>
      </w:r>
      <w:r w:rsidRPr="00B8058F">
        <w:rPr>
          <w:rFonts w:ascii="Cambria" w:hAnsi="Cambria"/>
          <w:b/>
          <w:bCs/>
        </w:rPr>
        <w:t>DK</w:t>
      </w:r>
      <w:r w:rsidRPr="00B8058F">
        <w:rPr>
          <w:rFonts w:ascii="Cambria" w:hAnsi="Cambria"/>
          <w:b/>
          <w:bCs/>
          <w:lang w:val="el-GR"/>
        </w:rPr>
        <w:t xml:space="preserve"> </w:t>
      </w:r>
      <w:r w:rsidR="007636B6" w:rsidRPr="00B8058F">
        <w:rPr>
          <w:rFonts w:ascii="Cambria" w:hAnsi="Cambria"/>
          <w:b/>
          <w:bCs/>
        </w:rPr>
        <w:t>B</w:t>
      </w:r>
      <w:r w:rsidR="007636B6" w:rsidRPr="00B8058F">
        <w:rPr>
          <w:rFonts w:ascii="Cambria" w:hAnsi="Cambria"/>
          <w:b/>
          <w:bCs/>
          <w:lang w:val="el-GR"/>
        </w:rPr>
        <w:t>2</w:t>
      </w:r>
      <w:r w:rsidR="006A1491" w:rsidRPr="006A1491">
        <w:rPr>
          <w:rFonts w:ascii="Cambria" w:hAnsi="Cambria"/>
          <w:b/>
          <w:bCs/>
          <w:lang w:val="el-GR"/>
        </w:rPr>
        <w:t>.9</w:t>
      </w:r>
      <w:r w:rsidR="00FE0474" w:rsidRPr="00B8058F">
        <w:rPr>
          <w:rFonts w:ascii="Cambria" w:hAnsi="Cambria"/>
          <w:lang w:val="el-GR"/>
        </w:rPr>
        <w:t>:</w:t>
      </w:r>
      <w:r w:rsidR="007636B6" w:rsidRPr="00B8058F">
        <w:rPr>
          <w:rFonts w:ascii="Cambria" w:hAnsi="Cambria"/>
          <w:lang w:val="el-GR"/>
        </w:rPr>
        <w:t xml:space="preserve"> </w:t>
      </w:r>
      <w:r w:rsidR="007636B6" w:rsidRPr="00B8058F">
        <w:rPr>
          <w:rFonts w:ascii="Cambria" w:eastAsia="Times New Roman" w:hAnsi="Cambria" w:cs="Times New Roman"/>
          <w:lang w:val="el-GR"/>
        </w:rPr>
        <w:t xml:space="preserve">ἔστιν τε καὶ . . . οὐκ ἔστι µὴ εἶναι </w:t>
      </w:r>
      <w:r w:rsidR="007636B6" w:rsidRPr="00B8058F">
        <w:rPr>
          <w:rFonts w:ascii="Cambria" w:eastAsia="Times New Roman" w:hAnsi="Cambria" w:cs="Times New Roman"/>
        </w:rPr>
        <w:t>with</w:t>
      </w:r>
      <w:r w:rsidR="007636B6" w:rsidRPr="00B8058F">
        <w:rPr>
          <w:rFonts w:ascii="Cambria" w:eastAsia="Times New Roman" w:hAnsi="Cambria" w:cs="Times New Roman"/>
          <w:lang w:val="el-GR"/>
        </w:rPr>
        <w:t xml:space="preserve"> </w:t>
      </w:r>
      <w:r w:rsidR="007636B6" w:rsidRPr="00B8058F">
        <w:rPr>
          <w:rFonts w:ascii="Cambria" w:eastAsia="Times New Roman" w:hAnsi="Cambria" w:cs="Times New Roman"/>
          <w:b/>
          <w:bCs/>
        </w:rPr>
        <w:t>B</w:t>
      </w:r>
      <w:r w:rsidR="007636B6" w:rsidRPr="00B8058F">
        <w:rPr>
          <w:rFonts w:ascii="Cambria" w:eastAsia="Times New Roman" w:hAnsi="Cambria" w:cs="Times New Roman"/>
          <w:b/>
          <w:bCs/>
          <w:lang w:val="el-GR"/>
        </w:rPr>
        <w:t>8.5, 20-25</w:t>
      </w:r>
      <w:r w:rsidR="007636B6" w:rsidRPr="00B8058F">
        <w:rPr>
          <w:rFonts w:ascii="Cambria" w:eastAsia="Times New Roman" w:hAnsi="Cambria" w:cs="Times New Roman"/>
          <w:lang w:val="el-GR"/>
        </w:rPr>
        <w:t xml:space="preserve">.  </w:t>
      </w:r>
    </w:p>
    <w:p w14:paraId="5BDBAACE" w14:textId="77777777" w:rsidR="007636B6" w:rsidRPr="00B8058F" w:rsidRDefault="007636B6" w:rsidP="00EA4B24">
      <w:pPr>
        <w:rPr>
          <w:rFonts w:ascii="Cambria" w:hAnsi="Cambria"/>
          <w:color w:val="000000" w:themeColor="text1"/>
          <w:lang w:val="el-GR"/>
        </w:rPr>
      </w:pPr>
    </w:p>
    <w:p w14:paraId="15347B6D" w14:textId="4DBF19A7" w:rsidR="0016469F" w:rsidRPr="00B8058F" w:rsidRDefault="0016469F" w:rsidP="00BA24A8">
      <w:pPr>
        <w:spacing w:line="480" w:lineRule="auto"/>
        <w:rPr>
          <w:rFonts w:ascii="Cambria" w:hAnsi="Cambria"/>
        </w:rPr>
      </w:pPr>
      <w:r w:rsidRPr="00B8058F">
        <w:rPr>
          <w:rFonts w:ascii="Cambria" w:hAnsi="Cambria"/>
          <w:b/>
          <w:bCs/>
        </w:rPr>
        <w:t>T</w:t>
      </w:r>
      <w:r w:rsidR="00F54F06" w:rsidRPr="00B8058F">
        <w:rPr>
          <w:rFonts w:ascii="Cambria" w:hAnsi="Cambria"/>
          <w:b/>
          <w:bCs/>
        </w:rPr>
        <w:t>8</w:t>
      </w:r>
      <w:r w:rsidRPr="00B8058F">
        <w:rPr>
          <w:rFonts w:ascii="Cambria" w:hAnsi="Cambria"/>
          <w:b/>
          <w:bCs/>
        </w:rPr>
        <w:t xml:space="preserve">.  </w:t>
      </w:r>
      <w:r w:rsidRPr="00B8058F">
        <w:rPr>
          <w:rFonts w:ascii="Cambria" w:hAnsi="Cambria"/>
        </w:rPr>
        <w:t>T</w:t>
      </w:r>
      <w:r w:rsidR="00BA24A8" w:rsidRPr="00B8058F">
        <w:rPr>
          <w:rFonts w:ascii="Cambria" w:hAnsi="Cambria"/>
        </w:rPr>
        <w:t xml:space="preserve">he functions of all three powers should be co-ordinate.  </w:t>
      </w:r>
    </w:p>
    <w:p w14:paraId="196FCF3B" w14:textId="77777777" w:rsidR="0016469F" w:rsidRPr="00B8058F" w:rsidRDefault="00BA24A8" w:rsidP="00BA24A8">
      <w:pPr>
        <w:spacing w:line="480" w:lineRule="auto"/>
        <w:rPr>
          <w:rFonts w:ascii="Cambria" w:hAnsi="Cambria"/>
        </w:rPr>
      </w:pPr>
      <w:r w:rsidRPr="00B8058F">
        <w:rPr>
          <w:rFonts w:ascii="Cambria" w:hAnsi="Cambria"/>
        </w:rPr>
        <w:t xml:space="preserve">That is, </w:t>
      </w:r>
      <w:r w:rsidRPr="00B8058F">
        <w:rPr>
          <w:rFonts w:ascii="Cambria" w:hAnsi="Cambria"/>
          <w:i/>
          <w:iCs/>
        </w:rPr>
        <w:t>epistēmē</w:t>
      </w:r>
      <w:r w:rsidRPr="00B8058F">
        <w:rPr>
          <w:rFonts w:ascii="Cambria" w:hAnsi="Cambria"/>
        </w:rPr>
        <w:t xml:space="preserve"> is </w:t>
      </w:r>
    </w:p>
    <w:p w14:paraId="716DBA9C" w14:textId="5318345B" w:rsidR="00BA24A8" w:rsidRPr="00B8058F" w:rsidRDefault="00BA24A8" w:rsidP="0016469F">
      <w:pPr>
        <w:spacing w:line="480" w:lineRule="auto"/>
        <w:ind w:firstLine="720"/>
        <w:rPr>
          <w:rFonts w:ascii="Cambria" w:hAnsi="Cambria"/>
        </w:rPr>
      </w:pPr>
      <w:r w:rsidRPr="00B8058F">
        <w:rPr>
          <w:rFonts w:ascii="Cambria" w:hAnsi="Cambria"/>
          <w:lang w:val="el-GR"/>
        </w:rPr>
        <w:t>ἐπἱ</w:t>
      </w:r>
      <w:r w:rsidRPr="00B8058F">
        <w:rPr>
          <w:rFonts w:ascii="Cambria" w:hAnsi="Cambria"/>
        </w:rPr>
        <w:t xml:space="preserve"> </w:t>
      </w:r>
      <w:r w:rsidRPr="00B8058F">
        <w:rPr>
          <w:rFonts w:ascii="Cambria" w:hAnsi="Cambria"/>
          <w:lang w:val="el-GR"/>
        </w:rPr>
        <w:t>τῷ</w:t>
      </w:r>
      <w:r w:rsidRPr="00B8058F">
        <w:rPr>
          <w:rFonts w:ascii="Cambria" w:hAnsi="Cambria"/>
        </w:rPr>
        <w:t xml:space="preserve"> </w:t>
      </w:r>
      <w:r w:rsidRPr="00B8058F">
        <w:rPr>
          <w:rFonts w:ascii="Cambria" w:hAnsi="Cambria"/>
          <w:lang w:val="el-GR"/>
        </w:rPr>
        <w:t>ὄντι</w:t>
      </w:r>
      <w:r w:rsidRPr="00B8058F">
        <w:rPr>
          <w:rFonts w:ascii="Cambria" w:hAnsi="Cambria"/>
        </w:rPr>
        <w:t xml:space="preserve">, </w:t>
      </w:r>
      <w:r w:rsidR="00B65813" w:rsidRPr="00B8058F">
        <w:rPr>
          <w:rFonts w:ascii="Cambria" w:hAnsi="Cambria"/>
        </w:rPr>
        <w:t xml:space="preserve"> over what is</w:t>
      </w:r>
    </w:p>
    <w:p w14:paraId="199CEB02" w14:textId="77777777" w:rsidR="00BA24A8" w:rsidRPr="00B8058F" w:rsidRDefault="00BA24A8" w:rsidP="00BA24A8">
      <w:pPr>
        <w:spacing w:line="480" w:lineRule="auto"/>
        <w:rPr>
          <w:rFonts w:ascii="Cambria" w:hAnsi="Cambria"/>
        </w:rPr>
      </w:pPr>
      <w:r w:rsidRPr="00B8058F">
        <w:rPr>
          <w:rFonts w:ascii="Cambria" w:hAnsi="Cambria"/>
        </w:rPr>
        <w:t xml:space="preserve">and its function is </w:t>
      </w:r>
    </w:p>
    <w:p w14:paraId="33F07AC7" w14:textId="40BD2AE9" w:rsidR="00BA24A8" w:rsidRPr="00B8058F" w:rsidRDefault="00BA24A8" w:rsidP="00BA24A8">
      <w:pPr>
        <w:spacing w:line="480" w:lineRule="auto"/>
        <w:ind w:firstLine="720"/>
        <w:rPr>
          <w:rFonts w:ascii="Cambria" w:hAnsi="Cambria"/>
        </w:rPr>
      </w:pPr>
      <w:r w:rsidRPr="00B8058F">
        <w:rPr>
          <w:rFonts w:ascii="Cambria" w:hAnsi="Cambria"/>
          <w:lang w:val="el-GR"/>
        </w:rPr>
        <w:t>τὁ</w:t>
      </w:r>
      <w:r w:rsidRPr="00B8058F">
        <w:rPr>
          <w:rFonts w:ascii="Cambria" w:hAnsi="Cambria"/>
        </w:rPr>
        <w:t xml:space="preserve"> </w:t>
      </w:r>
      <w:r w:rsidRPr="00B8058F">
        <w:rPr>
          <w:rFonts w:ascii="Cambria" w:hAnsi="Cambria"/>
          <w:lang w:val="el-GR"/>
        </w:rPr>
        <w:t>ὂν</w:t>
      </w:r>
      <w:r w:rsidRPr="00B8058F">
        <w:rPr>
          <w:rFonts w:ascii="Cambria" w:hAnsi="Cambria"/>
        </w:rPr>
        <w:t xml:space="preserve"> </w:t>
      </w:r>
      <w:r w:rsidRPr="00B8058F">
        <w:rPr>
          <w:rFonts w:ascii="Cambria" w:hAnsi="Cambria"/>
          <w:lang w:val="el-GR"/>
        </w:rPr>
        <w:t>γνῶναι</w:t>
      </w:r>
      <w:r w:rsidRPr="00B8058F">
        <w:rPr>
          <w:rFonts w:ascii="Cambria" w:hAnsi="Cambria"/>
        </w:rPr>
        <w:t xml:space="preserve"> </w:t>
      </w:r>
      <w:r w:rsidRPr="00B8058F">
        <w:rPr>
          <w:rFonts w:ascii="Cambria" w:hAnsi="Cambria"/>
          <w:lang w:val="el-GR"/>
        </w:rPr>
        <w:t>ὡς</w:t>
      </w:r>
      <w:r w:rsidRPr="00B8058F">
        <w:rPr>
          <w:rFonts w:ascii="Cambria" w:hAnsi="Cambria"/>
        </w:rPr>
        <w:t xml:space="preserve"> </w:t>
      </w:r>
      <w:r w:rsidRPr="00B8058F">
        <w:rPr>
          <w:rFonts w:ascii="Cambria" w:hAnsi="Cambria"/>
          <w:lang w:val="el-GR"/>
        </w:rPr>
        <w:t>ἔχει</w:t>
      </w:r>
      <w:r w:rsidRPr="00B8058F">
        <w:rPr>
          <w:rFonts w:ascii="Cambria" w:hAnsi="Cambria"/>
        </w:rPr>
        <w:t>,</w:t>
      </w:r>
      <w:r w:rsidR="00B65813" w:rsidRPr="00B8058F">
        <w:rPr>
          <w:rFonts w:ascii="Cambria" w:hAnsi="Cambria"/>
        </w:rPr>
        <w:t xml:space="preserve"> to have </w:t>
      </w:r>
      <w:r w:rsidR="00B65813" w:rsidRPr="00B8058F">
        <w:rPr>
          <w:rFonts w:ascii="Cambria" w:hAnsi="Cambria"/>
          <w:i/>
          <w:iCs/>
        </w:rPr>
        <w:t>gnōsis</w:t>
      </w:r>
      <w:r w:rsidR="00B65813" w:rsidRPr="00B8058F">
        <w:rPr>
          <w:rFonts w:ascii="Cambria" w:hAnsi="Cambria"/>
        </w:rPr>
        <w:t xml:space="preserve"> that what is, </w:t>
      </w:r>
      <w:r w:rsidR="00791452" w:rsidRPr="00B8058F">
        <w:rPr>
          <w:rFonts w:ascii="Cambria" w:hAnsi="Cambria"/>
        </w:rPr>
        <w:t>is</w:t>
      </w:r>
    </w:p>
    <w:p w14:paraId="2BA2EFF9" w14:textId="77777777" w:rsidR="00BA24A8" w:rsidRPr="00B8058F" w:rsidRDefault="00BA24A8" w:rsidP="00BA24A8">
      <w:pPr>
        <w:spacing w:line="480" w:lineRule="auto"/>
        <w:rPr>
          <w:rFonts w:ascii="Cambria" w:hAnsi="Cambria"/>
        </w:rPr>
      </w:pPr>
      <w:r w:rsidRPr="00B8058F">
        <w:rPr>
          <w:rFonts w:ascii="Cambria" w:hAnsi="Cambria"/>
        </w:rPr>
        <w:t xml:space="preserve">while the function of doxa, whose range we don’t yet know, is, </w:t>
      </w:r>
    </w:p>
    <w:p w14:paraId="24DCE878" w14:textId="609767AF" w:rsidR="00BA24A8" w:rsidRPr="00B8058F" w:rsidRDefault="00BA24A8" w:rsidP="00BA24A8">
      <w:pPr>
        <w:spacing w:line="480" w:lineRule="auto"/>
        <w:rPr>
          <w:rFonts w:ascii="Cambria" w:hAnsi="Cambria"/>
        </w:rPr>
      </w:pPr>
      <w:r w:rsidRPr="00B8058F">
        <w:rPr>
          <w:rFonts w:ascii="Cambria" w:hAnsi="Cambria"/>
        </w:rPr>
        <w:tab/>
      </w:r>
      <w:r w:rsidRPr="00B8058F">
        <w:rPr>
          <w:rFonts w:ascii="Cambria" w:hAnsi="Cambria"/>
          <w:lang w:val="el-GR"/>
        </w:rPr>
        <w:t>τὁ</w:t>
      </w:r>
      <w:r w:rsidRPr="00B8058F">
        <w:rPr>
          <w:rFonts w:ascii="Cambria" w:hAnsi="Cambria"/>
        </w:rPr>
        <w:t xml:space="preserve"> </w:t>
      </w:r>
      <w:r w:rsidRPr="00B8058F">
        <w:rPr>
          <w:rFonts w:ascii="Cambria" w:hAnsi="Cambria"/>
          <w:lang w:val="el-GR"/>
        </w:rPr>
        <w:t>ὂν</w:t>
      </w:r>
      <w:r w:rsidRPr="00B8058F">
        <w:rPr>
          <w:rFonts w:ascii="Cambria" w:hAnsi="Cambria"/>
        </w:rPr>
        <w:t xml:space="preserve"> </w:t>
      </w:r>
      <w:r w:rsidRPr="00B8058F">
        <w:rPr>
          <w:rFonts w:ascii="Cambria" w:hAnsi="Cambria"/>
          <w:lang w:val="el-GR"/>
        </w:rPr>
        <w:t>δοξάζειν</w:t>
      </w:r>
      <w:r w:rsidRPr="00B8058F">
        <w:rPr>
          <w:rFonts w:ascii="Cambria" w:hAnsi="Cambria"/>
        </w:rPr>
        <w:t xml:space="preserve"> </w:t>
      </w:r>
      <w:r w:rsidRPr="00B8058F">
        <w:rPr>
          <w:rFonts w:ascii="Cambria" w:hAnsi="Cambria"/>
          <w:lang w:val="el-GR"/>
        </w:rPr>
        <w:t>ὡς</w:t>
      </w:r>
      <w:r w:rsidRPr="00B8058F">
        <w:rPr>
          <w:rFonts w:ascii="Cambria" w:hAnsi="Cambria"/>
        </w:rPr>
        <w:t xml:space="preserve"> </w:t>
      </w:r>
      <w:r w:rsidRPr="00B8058F">
        <w:rPr>
          <w:rFonts w:ascii="Cambria" w:hAnsi="Cambria"/>
          <w:lang w:val="el-GR"/>
        </w:rPr>
        <w:t>ἔχει</w:t>
      </w:r>
      <w:r w:rsidRPr="00B8058F">
        <w:rPr>
          <w:rFonts w:ascii="Cambria" w:hAnsi="Cambria"/>
        </w:rPr>
        <w:t>,</w:t>
      </w:r>
      <w:r w:rsidR="00791452" w:rsidRPr="00B8058F">
        <w:rPr>
          <w:rFonts w:ascii="Cambria" w:hAnsi="Cambria"/>
        </w:rPr>
        <w:t xml:space="preserve"> to have </w:t>
      </w:r>
      <w:r w:rsidR="00791452" w:rsidRPr="00B8058F">
        <w:rPr>
          <w:rFonts w:ascii="Cambria" w:hAnsi="Cambria"/>
          <w:i/>
          <w:iCs/>
        </w:rPr>
        <w:t>doxa</w:t>
      </w:r>
      <w:r w:rsidR="00791452" w:rsidRPr="00B8058F">
        <w:rPr>
          <w:rFonts w:ascii="Cambria" w:hAnsi="Cambria"/>
        </w:rPr>
        <w:t xml:space="preserve"> that what is, is</w:t>
      </w:r>
    </w:p>
    <w:p w14:paraId="49CF023C" w14:textId="77777777" w:rsidR="00BA24A8" w:rsidRPr="00B8058F" w:rsidRDefault="00BA24A8" w:rsidP="00BA24A8">
      <w:pPr>
        <w:spacing w:line="480" w:lineRule="auto"/>
        <w:rPr>
          <w:rFonts w:ascii="Cambria" w:hAnsi="Cambria"/>
        </w:rPr>
      </w:pPr>
      <w:r w:rsidRPr="00B8058F">
        <w:rPr>
          <w:rFonts w:ascii="Cambria" w:hAnsi="Cambria"/>
        </w:rPr>
        <w:t xml:space="preserve">and the function of </w:t>
      </w:r>
      <w:r w:rsidRPr="00B8058F">
        <w:rPr>
          <w:rFonts w:ascii="Cambria" w:hAnsi="Cambria"/>
          <w:i/>
          <w:iCs/>
        </w:rPr>
        <w:t xml:space="preserve">agnoia, </w:t>
      </w:r>
      <w:r w:rsidRPr="00B8058F">
        <w:rPr>
          <w:rFonts w:ascii="Cambria" w:hAnsi="Cambria"/>
        </w:rPr>
        <w:t>which is</w:t>
      </w:r>
    </w:p>
    <w:p w14:paraId="25958BF1" w14:textId="3900AAA8" w:rsidR="00BA24A8" w:rsidRPr="00B8058F" w:rsidRDefault="00BA24A8" w:rsidP="00BA24A8">
      <w:pPr>
        <w:spacing w:line="480" w:lineRule="auto"/>
        <w:rPr>
          <w:rFonts w:ascii="Cambria" w:hAnsi="Cambria"/>
        </w:rPr>
      </w:pPr>
      <w:r w:rsidRPr="00B8058F">
        <w:rPr>
          <w:rFonts w:ascii="Cambria" w:hAnsi="Cambria"/>
        </w:rPr>
        <w:tab/>
      </w:r>
      <w:r w:rsidRPr="00B8058F">
        <w:rPr>
          <w:rFonts w:ascii="Cambria" w:hAnsi="Cambria"/>
          <w:lang w:val="el-GR"/>
        </w:rPr>
        <w:t>ἐπὶ</w:t>
      </w:r>
      <w:r w:rsidRPr="00B8058F">
        <w:rPr>
          <w:rFonts w:ascii="Cambria" w:hAnsi="Cambria"/>
        </w:rPr>
        <w:t xml:space="preserve"> </w:t>
      </w:r>
      <w:r w:rsidRPr="00B8058F">
        <w:rPr>
          <w:rFonts w:ascii="Cambria" w:hAnsi="Cambria"/>
          <w:lang w:val="el-GR"/>
        </w:rPr>
        <w:t>τῷ</w:t>
      </w:r>
      <w:r w:rsidRPr="00B8058F">
        <w:rPr>
          <w:rFonts w:ascii="Cambria" w:hAnsi="Cambria"/>
        </w:rPr>
        <w:t xml:space="preserve"> </w:t>
      </w:r>
      <w:r w:rsidRPr="00B8058F">
        <w:rPr>
          <w:rFonts w:ascii="Cambria" w:hAnsi="Cambria"/>
          <w:lang w:val="el-GR"/>
        </w:rPr>
        <w:t>μἠ</w:t>
      </w:r>
      <w:r w:rsidRPr="00B8058F">
        <w:rPr>
          <w:rFonts w:ascii="Cambria" w:hAnsi="Cambria"/>
        </w:rPr>
        <w:t xml:space="preserve"> </w:t>
      </w:r>
      <w:r w:rsidRPr="00B8058F">
        <w:rPr>
          <w:rFonts w:ascii="Cambria" w:hAnsi="Cambria"/>
          <w:lang w:val="el-GR"/>
        </w:rPr>
        <w:t>ὄντι</w:t>
      </w:r>
      <w:r w:rsidRPr="00B8058F">
        <w:rPr>
          <w:rFonts w:ascii="Cambria" w:hAnsi="Cambria"/>
        </w:rPr>
        <w:t xml:space="preserve">, </w:t>
      </w:r>
      <w:r w:rsidR="00791452" w:rsidRPr="00B8058F">
        <w:rPr>
          <w:rFonts w:ascii="Cambria" w:hAnsi="Cambria"/>
        </w:rPr>
        <w:t>over what is not</w:t>
      </w:r>
    </w:p>
    <w:p w14:paraId="2A261379" w14:textId="77777777" w:rsidR="00ED7A12" w:rsidRPr="00B8058F" w:rsidRDefault="00BA24A8" w:rsidP="00ED7A12">
      <w:pPr>
        <w:spacing w:line="480" w:lineRule="auto"/>
        <w:rPr>
          <w:rFonts w:ascii="Cambria" w:hAnsi="Cambria"/>
        </w:rPr>
      </w:pPr>
      <w:r w:rsidRPr="00B8058F">
        <w:rPr>
          <w:rFonts w:ascii="Cambria" w:hAnsi="Cambria"/>
        </w:rPr>
        <w:t xml:space="preserve">is </w:t>
      </w:r>
    </w:p>
    <w:p w14:paraId="3C2183D9" w14:textId="0C0349C9" w:rsidR="00ED7A12" w:rsidRPr="00B8058F" w:rsidRDefault="00ED7A12" w:rsidP="00ED7A12">
      <w:pPr>
        <w:spacing w:line="480" w:lineRule="auto"/>
        <w:rPr>
          <w:rFonts w:ascii="Cambria" w:hAnsi="Cambria"/>
        </w:rPr>
      </w:pPr>
      <w:r w:rsidRPr="00B8058F">
        <w:rPr>
          <w:rFonts w:ascii="Cambria" w:hAnsi="Cambria"/>
        </w:rPr>
        <w:tab/>
      </w:r>
      <w:r w:rsidR="00BA24A8" w:rsidRPr="00B8058F">
        <w:rPr>
          <w:rFonts w:ascii="Cambria" w:hAnsi="Cambria"/>
          <w:lang w:val="el-GR"/>
        </w:rPr>
        <w:t>το</w:t>
      </w:r>
      <w:r w:rsidR="00BA24A8" w:rsidRPr="00B8058F">
        <w:rPr>
          <w:rFonts w:ascii="Cambria" w:hAnsi="Cambria"/>
        </w:rPr>
        <w:t xml:space="preserve"> </w:t>
      </w:r>
      <w:r w:rsidR="00BA24A8" w:rsidRPr="00B8058F">
        <w:rPr>
          <w:rFonts w:ascii="Cambria" w:hAnsi="Cambria"/>
          <w:lang w:val="el-GR"/>
        </w:rPr>
        <w:t>ὂν</w:t>
      </w:r>
      <w:r w:rsidR="00BA24A8" w:rsidRPr="00B8058F">
        <w:rPr>
          <w:rFonts w:ascii="Cambria" w:hAnsi="Cambria"/>
        </w:rPr>
        <w:t xml:space="preserve"> </w:t>
      </w:r>
      <w:r w:rsidR="00BA24A8" w:rsidRPr="00B8058F">
        <w:rPr>
          <w:rFonts w:ascii="Cambria" w:hAnsi="Cambria"/>
          <w:lang w:val="el-GR"/>
        </w:rPr>
        <w:t>ἀγνοεῖν</w:t>
      </w:r>
      <w:r w:rsidR="00BA24A8" w:rsidRPr="00B8058F">
        <w:rPr>
          <w:rFonts w:ascii="Cambria" w:hAnsi="Cambria"/>
        </w:rPr>
        <w:t xml:space="preserve"> </w:t>
      </w:r>
      <w:r w:rsidR="00BA24A8" w:rsidRPr="00B8058F">
        <w:rPr>
          <w:rFonts w:ascii="Cambria" w:hAnsi="Cambria"/>
          <w:lang w:val="el-GR"/>
        </w:rPr>
        <w:t>ὡς</w:t>
      </w:r>
      <w:r w:rsidR="00BA24A8" w:rsidRPr="00B8058F">
        <w:rPr>
          <w:rFonts w:ascii="Cambria" w:hAnsi="Cambria"/>
        </w:rPr>
        <w:t xml:space="preserve"> </w:t>
      </w:r>
      <w:r w:rsidR="00BA24A8" w:rsidRPr="00B8058F">
        <w:rPr>
          <w:rFonts w:ascii="Cambria" w:hAnsi="Cambria"/>
          <w:lang w:val="el-GR"/>
        </w:rPr>
        <w:t>ἔχει</w:t>
      </w:r>
      <w:r w:rsidR="00791452" w:rsidRPr="00B8058F">
        <w:rPr>
          <w:rFonts w:ascii="Cambria" w:hAnsi="Cambria"/>
        </w:rPr>
        <w:t xml:space="preserve">, to have </w:t>
      </w:r>
      <w:r w:rsidR="00791452" w:rsidRPr="00B8058F">
        <w:rPr>
          <w:rFonts w:ascii="Cambria" w:hAnsi="Cambria"/>
          <w:i/>
          <w:iCs/>
        </w:rPr>
        <w:t>agnoia</w:t>
      </w:r>
      <w:r w:rsidR="00791452" w:rsidRPr="00B8058F">
        <w:rPr>
          <w:rFonts w:ascii="Cambria" w:hAnsi="Cambria"/>
        </w:rPr>
        <w:t xml:space="preserve"> that what is is</w:t>
      </w:r>
    </w:p>
    <w:p w14:paraId="1E919C73" w14:textId="2E649A51" w:rsidR="00BA24A8" w:rsidRPr="007E583E" w:rsidRDefault="00ED7A12" w:rsidP="00EA4B24">
      <w:pPr>
        <w:rPr>
          <w:rFonts w:ascii="Cambria" w:hAnsi="Cambria"/>
          <w:color w:val="000000" w:themeColor="text1"/>
        </w:rPr>
      </w:pPr>
      <w:r w:rsidRPr="00B8058F">
        <w:rPr>
          <w:rFonts w:ascii="Cambria" w:hAnsi="Cambria"/>
          <w:b/>
          <w:bCs/>
        </w:rPr>
        <w:t xml:space="preserve">T9.  </w:t>
      </w:r>
      <w:r w:rsidR="00FE0474" w:rsidRPr="00B8058F">
        <w:rPr>
          <w:rFonts w:ascii="Cambria" w:hAnsi="Cambria"/>
          <w:b/>
          <w:bCs/>
        </w:rPr>
        <w:t xml:space="preserve">Meno </w:t>
      </w:r>
      <w:r w:rsidR="00FE0474" w:rsidRPr="006A1491">
        <w:rPr>
          <w:rFonts w:ascii="Cambria" w:hAnsi="Cambria"/>
          <w:b/>
          <w:bCs/>
        </w:rPr>
        <w:t>77d7-e4</w:t>
      </w:r>
      <w:r w:rsidR="00FE0474" w:rsidRPr="00B8058F">
        <w:rPr>
          <w:rFonts w:ascii="Cambria" w:hAnsi="Cambria"/>
        </w:rPr>
        <w:t xml:space="preserve">: </w:t>
      </w:r>
      <w:r w:rsidRPr="00B8058F">
        <w:rPr>
          <w:rFonts w:ascii="Cambria" w:hAnsi="Cambria"/>
          <w:lang w:val="el-GR"/>
        </w:rPr>
        <w:t>Οὐκοῦν</w:t>
      </w:r>
      <w:r w:rsidRPr="00B8058F">
        <w:rPr>
          <w:rFonts w:ascii="Cambria" w:hAnsi="Cambria"/>
        </w:rPr>
        <w:t xml:space="preserve"> </w:t>
      </w:r>
      <w:r w:rsidRPr="00B8058F">
        <w:rPr>
          <w:rFonts w:ascii="Cambria" w:hAnsi="Cambria"/>
          <w:lang w:val="el-GR"/>
        </w:rPr>
        <w:t>δῆλον</w:t>
      </w:r>
      <w:r w:rsidRPr="00B8058F">
        <w:rPr>
          <w:rFonts w:ascii="Cambria" w:hAnsi="Cambria"/>
        </w:rPr>
        <w:t xml:space="preserve"> </w:t>
      </w:r>
      <w:r w:rsidRPr="00B8058F">
        <w:rPr>
          <w:rFonts w:ascii="Cambria" w:hAnsi="Cambria"/>
          <w:lang w:val="el-GR"/>
        </w:rPr>
        <w:t>ὅτι</w:t>
      </w:r>
      <w:r w:rsidRPr="00B8058F">
        <w:rPr>
          <w:rFonts w:ascii="Cambria" w:hAnsi="Cambria"/>
        </w:rPr>
        <w:t xml:space="preserve"> </w:t>
      </w:r>
      <w:r w:rsidRPr="00B8058F">
        <w:rPr>
          <w:rFonts w:ascii="Cambria" w:hAnsi="Cambria"/>
          <w:lang w:val="el-GR"/>
        </w:rPr>
        <w:t>οὗτοι</w:t>
      </w:r>
      <w:r w:rsidRPr="00B8058F">
        <w:rPr>
          <w:rFonts w:ascii="Cambria" w:hAnsi="Cambria"/>
        </w:rPr>
        <w:t xml:space="preserve"> </w:t>
      </w:r>
      <w:r w:rsidRPr="00B8058F">
        <w:rPr>
          <w:rFonts w:ascii="Cambria" w:hAnsi="Cambria"/>
          <w:lang w:val="el-GR"/>
        </w:rPr>
        <w:t>οὐ</w:t>
      </w:r>
      <w:r w:rsidRPr="00B8058F">
        <w:rPr>
          <w:rFonts w:ascii="Cambria" w:hAnsi="Cambria"/>
        </w:rPr>
        <w:t xml:space="preserve"> </w:t>
      </w:r>
      <w:r w:rsidRPr="00B8058F">
        <w:rPr>
          <w:rFonts w:ascii="Cambria" w:hAnsi="Cambria"/>
          <w:lang w:val="el-GR"/>
        </w:rPr>
        <w:t>μὲν</w:t>
      </w:r>
      <w:r w:rsidRPr="00B8058F">
        <w:rPr>
          <w:rFonts w:ascii="Cambria" w:hAnsi="Cambria"/>
        </w:rPr>
        <w:t xml:space="preserve"> </w:t>
      </w:r>
      <w:r w:rsidRPr="00B8058F">
        <w:rPr>
          <w:rFonts w:ascii="Cambria" w:hAnsi="Cambria"/>
          <w:lang w:val="el-GR"/>
        </w:rPr>
        <w:t>τῶν</w:t>
      </w:r>
      <w:r w:rsidRPr="00B8058F">
        <w:rPr>
          <w:rFonts w:ascii="Cambria" w:hAnsi="Cambria"/>
        </w:rPr>
        <w:t xml:space="preserve"> </w:t>
      </w:r>
      <w:r w:rsidRPr="00B8058F">
        <w:rPr>
          <w:rFonts w:ascii="Cambria" w:hAnsi="Cambria"/>
          <w:lang w:val="el-GR"/>
        </w:rPr>
        <w:t>κακῶν</w:t>
      </w:r>
      <w:r w:rsidRPr="00B8058F">
        <w:rPr>
          <w:rFonts w:ascii="Cambria" w:hAnsi="Cambria"/>
        </w:rPr>
        <w:t xml:space="preserve"> </w:t>
      </w:r>
      <w:r w:rsidR="00FE0474" w:rsidRPr="00B8058F">
        <w:rPr>
          <w:rFonts w:ascii="Cambria" w:hAnsi="Cambria"/>
          <w:lang w:val="el-GR"/>
        </w:rPr>
        <w:t>ἔ</w:t>
      </w:r>
      <w:r w:rsidRPr="00B8058F">
        <w:rPr>
          <w:rFonts w:ascii="Cambria" w:hAnsi="Cambria"/>
          <w:lang w:val="el-GR"/>
        </w:rPr>
        <w:t>πιθυμοῦσιν</w:t>
      </w:r>
      <w:r w:rsidRPr="00B8058F">
        <w:rPr>
          <w:rFonts w:ascii="Cambria" w:hAnsi="Cambria"/>
        </w:rPr>
        <w:t xml:space="preserve">, </w:t>
      </w:r>
      <w:r w:rsidRPr="00B8058F">
        <w:rPr>
          <w:rFonts w:ascii="Cambria" w:hAnsi="Cambria"/>
          <w:lang w:val="el-GR"/>
        </w:rPr>
        <w:t>οἱ</w:t>
      </w:r>
      <w:r w:rsidRPr="00B8058F">
        <w:rPr>
          <w:rFonts w:ascii="Cambria" w:hAnsi="Cambria"/>
        </w:rPr>
        <w:t xml:space="preserve"> </w:t>
      </w:r>
      <w:r w:rsidRPr="00B8058F">
        <w:rPr>
          <w:rFonts w:ascii="Cambria" w:hAnsi="Cambria"/>
          <w:lang w:val="el-GR"/>
        </w:rPr>
        <w:t>ἀγνοοῦντες</w:t>
      </w:r>
      <w:r w:rsidRPr="00B8058F">
        <w:rPr>
          <w:rFonts w:ascii="Cambria" w:hAnsi="Cambria"/>
        </w:rPr>
        <w:t xml:space="preserve"> </w:t>
      </w:r>
      <w:r w:rsidRPr="00B8058F">
        <w:rPr>
          <w:rFonts w:ascii="Cambria" w:hAnsi="Cambria"/>
          <w:lang w:val="el-GR"/>
        </w:rPr>
        <w:t>αὐτά</w:t>
      </w:r>
      <w:r w:rsidRPr="00B8058F">
        <w:rPr>
          <w:rFonts w:ascii="Cambria" w:hAnsi="Cambria"/>
        </w:rPr>
        <w:t xml:space="preserve">, </w:t>
      </w:r>
      <w:r w:rsidRPr="00B8058F">
        <w:rPr>
          <w:rFonts w:ascii="Cambria" w:hAnsi="Cambria"/>
          <w:lang w:val="el-GR"/>
        </w:rPr>
        <w:t>ἀλλὰ</w:t>
      </w:r>
      <w:r w:rsidRPr="00B8058F">
        <w:rPr>
          <w:rFonts w:ascii="Cambria" w:hAnsi="Cambria"/>
        </w:rPr>
        <w:t xml:space="preserve"> </w:t>
      </w:r>
      <w:r w:rsidRPr="00B8058F">
        <w:rPr>
          <w:rFonts w:ascii="Cambria" w:hAnsi="Cambria"/>
          <w:lang w:val="el-GR"/>
        </w:rPr>
        <w:t>ἐκείνων</w:t>
      </w:r>
      <w:r w:rsidRPr="00B8058F">
        <w:rPr>
          <w:rFonts w:ascii="Cambria" w:hAnsi="Cambria"/>
        </w:rPr>
        <w:t xml:space="preserve"> </w:t>
      </w:r>
      <w:r w:rsidRPr="00B8058F">
        <w:rPr>
          <w:rFonts w:ascii="Cambria" w:hAnsi="Cambria"/>
          <w:lang w:val="el-GR"/>
        </w:rPr>
        <w:t>ἃ</w:t>
      </w:r>
      <w:r w:rsidRPr="00B8058F">
        <w:rPr>
          <w:rFonts w:ascii="Cambria" w:hAnsi="Cambria"/>
        </w:rPr>
        <w:t xml:space="preserve"> </w:t>
      </w:r>
      <w:r w:rsidRPr="00B8058F">
        <w:rPr>
          <w:rFonts w:ascii="Cambria" w:hAnsi="Cambria"/>
          <w:lang w:val="el-GR"/>
        </w:rPr>
        <w:t>ᾤοντο</w:t>
      </w:r>
      <w:r w:rsidRPr="00B8058F">
        <w:rPr>
          <w:rFonts w:ascii="Cambria" w:hAnsi="Cambria"/>
        </w:rPr>
        <w:t xml:space="preserve"> </w:t>
      </w:r>
      <w:r w:rsidRPr="00B8058F">
        <w:rPr>
          <w:rFonts w:ascii="Cambria" w:hAnsi="Cambria"/>
          <w:lang w:val="el-GR"/>
        </w:rPr>
        <w:t>ἀγαθὰ</w:t>
      </w:r>
      <w:r w:rsidRPr="00B8058F">
        <w:rPr>
          <w:rFonts w:ascii="Cambria" w:hAnsi="Cambria"/>
        </w:rPr>
        <w:t xml:space="preserve"> </w:t>
      </w:r>
      <w:r w:rsidRPr="00B8058F">
        <w:rPr>
          <w:rFonts w:ascii="Cambria" w:hAnsi="Cambria"/>
          <w:lang w:val="el-GR"/>
        </w:rPr>
        <w:t>ε</w:t>
      </w:r>
      <w:r w:rsidR="00FE0474" w:rsidRPr="00B8058F">
        <w:rPr>
          <w:rFonts w:ascii="Cambria" w:hAnsi="Cambria"/>
          <w:lang w:val="el-GR"/>
        </w:rPr>
        <w:t>ἶναι</w:t>
      </w:r>
      <w:r w:rsidR="00FE0474" w:rsidRPr="00B8058F">
        <w:rPr>
          <w:rFonts w:ascii="Cambria" w:hAnsi="Cambria"/>
        </w:rPr>
        <w:t xml:space="preserve">, </w:t>
      </w:r>
      <w:r w:rsidR="00FE0474" w:rsidRPr="00B8058F">
        <w:rPr>
          <w:rFonts w:ascii="Cambria" w:hAnsi="Cambria"/>
          <w:lang w:val="el-GR"/>
        </w:rPr>
        <w:t>ἔστιν</w:t>
      </w:r>
      <w:r w:rsidR="00FE0474" w:rsidRPr="00B8058F">
        <w:rPr>
          <w:rFonts w:ascii="Cambria" w:hAnsi="Cambria"/>
        </w:rPr>
        <w:t xml:space="preserve"> </w:t>
      </w:r>
      <w:r w:rsidR="00FE0474" w:rsidRPr="00B8058F">
        <w:rPr>
          <w:rFonts w:ascii="Cambria" w:hAnsi="Cambria"/>
          <w:lang w:val="el-GR"/>
        </w:rPr>
        <w:t>δὲ</w:t>
      </w:r>
      <w:r w:rsidR="00FE0474" w:rsidRPr="00B8058F">
        <w:rPr>
          <w:rFonts w:ascii="Cambria" w:hAnsi="Cambria"/>
        </w:rPr>
        <w:t xml:space="preserve"> </w:t>
      </w:r>
      <w:r w:rsidR="00FE0474" w:rsidRPr="00B8058F">
        <w:rPr>
          <w:rFonts w:ascii="Cambria" w:hAnsi="Cambria"/>
          <w:lang w:val="el-GR"/>
        </w:rPr>
        <w:t>ταῦτ</w:t>
      </w:r>
      <w:r w:rsidR="007E583E">
        <w:rPr>
          <w:rFonts w:ascii="Cambria" w:hAnsi="Cambria"/>
          <w:lang w:val="el-GR"/>
        </w:rPr>
        <w:t>ά</w:t>
      </w:r>
      <w:r w:rsidR="007E583E" w:rsidRPr="007E583E">
        <w:rPr>
          <w:rFonts w:ascii="Cambria" w:hAnsi="Cambria"/>
        </w:rPr>
        <w:t xml:space="preserve"> </w:t>
      </w:r>
      <w:r w:rsidR="007E583E">
        <w:rPr>
          <w:rFonts w:ascii="Cambria" w:hAnsi="Cambria"/>
          <w:lang w:val="el-GR"/>
        </w:rPr>
        <w:t>γε</w:t>
      </w:r>
      <w:r w:rsidR="00FE0474" w:rsidRPr="00B8058F">
        <w:rPr>
          <w:rFonts w:ascii="Cambria" w:hAnsi="Cambria"/>
        </w:rPr>
        <w:t xml:space="preserve"> </w:t>
      </w:r>
      <w:r w:rsidR="00FE0474" w:rsidRPr="00B8058F">
        <w:rPr>
          <w:rFonts w:ascii="Cambria" w:hAnsi="Cambria"/>
          <w:lang w:val="el-GR"/>
        </w:rPr>
        <w:t>κακά</w:t>
      </w:r>
      <w:r w:rsidR="00FE0474" w:rsidRPr="00B8058F">
        <w:rPr>
          <w:rFonts w:ascii="Cambria" w:hAnsi="Cambria"/>
        </w:rPr>
        <w:t xml:space="preserve">. </w:t>
      </w:r>
      <w:r w:rsidR="00FE0474" w:rsidRPr="00B8058F">
        <w:rPr>
          <w:rFonts w:ascii="Cambria" w:hAnsi="Cambria"/>
          <w:lang w:val="el-GR"/>
        </w:rPr>
        <w:t>ὥστε</w:t>
      </w:r>
      <w:r w:rsidR="00FE0474" w:rsidRPr="00B8058F">
        <w:rPr>
          <w:rFonts w:ascii="Cambria" w:hAnsi="Cambria"/>
        </w:rPr>
        <w:t xml:space="preserve"> </w:t>
      </w:r>
      <w:r w:rsidR="00FE0474" w:rsidRPr="00B8058F">
        <w:rPr>
          <w:rFonts w:ascii="Cambria" w:hAnsi="Cambria"/>
          <w:lang w:val="el-GR"/>
        </w:rPr>
        <w:t>οἱ</w:t>
      </w:r>
      <w:r w:rsidR="00FE0474" w:rsidRPr="00B8058F">
        <w:rPr>
          <w:rFonts w:ascii="Cambria" w:hAnsi="Cambria"/>
        </w:rPr>
        <w:t xml:space="preserve"> </w:t>
      </w:r>
      <w:r w:rsidR="00FE0474" w:rsidRPr="00B8058F">
        <w:rPr>
          <w:rFonts w:ascii="Cambria" w:hAnsi="Cambria"/>
          <w:lang w:val="el-GR"/>
        </w:rPr>
        <w:t>ἀγνοοῦντες</w:t>
      </w:r>
      <w:r w:rsidR="00FE0474" w:rsidRPr="00B8058F">
        <w:rPr>
          <w:rFonts w:ascii="Cambria" w:hAnsi="Cambria"/>
        </w:rPr>
        <w:t xml:space="preserve"> </w:t>
      </w:r>
      <w:r w:rsidR="00FE0474" w:rsidRPr="00B8058F">
        <w:rPr>
          <w:rFonts w:ascii="Cambria" w:hAnsi="Cambria"/>
          <w:lang w:val="el-GR"/>
        </w:rPr>
        <w:t>αὐτὰ</w:t>
      </w:r>
      <w:r w:rsidR="00FE0474" w:rsidRPr="00B8058F">
        <w:rPr>
          <w:rFonts w:ascii="Cambria" w:hAnsi="Cambria"/>
        </w:rPr>
        <w:t xml:space="preserve"> </w:t>
      </w:r>
      <w:r w:rsidR="00FE0474" w:rsidRPr="00B8058F">
        <w:rPr>
          <w:rFonts w:ascii="Cambria" w:hAnsi="Cambria"/>
          <w:lang w:val="el-GR"/>
        </w:rPr>
        <w:t>καὶ</w:t>
      </w:r>
      <w:r w:rsidR="00FE0474" w:rsidRPr="00B8058F">
        <w:rPr>
          <w:rFonts w:ascii="Cambria" w:hAnsi="Cambria"/>
        </w:rPr>
        <w:t xml:space="preserve"> </w:t>
      </w:r>
      <w:r w:rsidR="00FE0474" w:rsidRPr="00B8058F">
        <w:rPr>
          <w:rFonts w:ascii="Cambria" w:hAnsi="Cambria"/>
          <w:lang w:val="el-GR"/>
        </w:rPr>
        <w:t>οἰόμενοι</w:t>
      </w:r>
      <w:r w:rsidR="00FE0474" w:rsidRPr="00B8058F">
        <w:rPr>
          <w:rFonts w:ascii="Cambria" w:hAnsi="Cambria"/>
        </w:rPr>
        <w:t xml:space="preserve"> </w:t>
      </w:r>
      <w:r w:rsidR="00FE0474" w:rsidRPr="00B8058F">
        <w:rPr>
          <w:rFonts w:ascii="Cambria" w:hAnsi="Cambria"/>
          <w:lang w:val="el-GR"/>
        </w:rPr>
        <w:t>ἀγαθὰ</w:t>
      </w:r>
      <w:r w:rsidR="00FE0474" w:rsidRPr="00B8058F">
        <w:rPr>
          <w:rFonts w:ascii="Cambria" w:hAnsi="Cambria"/>
        </w:rPr>
        <w:t xml:space="preserve"> </w:t>
      </w:r>
      <w:r w:rsidR="00FE0474" w:rsidRPr="00B8058F">
        <w:rPr>
          <w:rFonts w:ascii="Cambria" w:hAnsi="Cambria"/>
          <w:lang w:val="el-GR"/>
        </w:rPr>
        <w:t>εἶναι</w:t>
      </w:r>
      <w:r w:rsidR="00FE0474" w:rsidRPr="00B8058F">
        <w:rPr>
          <w:rFonts w:ascii="Cambria" w:hAnsi="Cambria"/>
        </w:rPr>
        <w:t xml:space="preserve"> </w:t>
      </w:r>
      <w:r w:rsidR="00FE0474" w:rsidRPr="00B8058F">
        <w:rPr>
          <w:rFonts w:ascii="Cambria" w:hAnsi="Cambria"/>
          <w:lang w:val="el-GR"/>
        </w:rPr>
        <w:t>δῆλον</w:t>
      </w:r>
      <w:r w:rsidR="00FE0474" w:rsidRPr="00B8058F">
        <w:rPr>
          <w:rFonts w:ascii="Cambria" w:hAnsi="Cambria"/>
        </w:rPr>
        <w:t xml:space="preserve"> </w:t>
      </w:r>
      <w:r w:rsidR="00FE0474" w:rsidRPr="00B8058F">
        <w:rPr>
          <w:rFonts w:ascii="Cambria" w:hAnsi="Cambria"/>
          <w:lang w:val="el-GR"/>
        </w:rPr>
        <w:t>ὅτι</w:t>
      </w:r>
      <w:r w:rsidR="00FE0474" w:rsidRPr="00B8058F">
        <w:rPr>
          <w:rFonts w:ascii="Cambria" w:hAnsi="Cambria"/>
        </w:rPr>
        <w:t xml:space="preserve"> </w:t>
      </w:r>
      <w:r w:rsidR="00FE0474" w:rsidRPr="00B8058F">
        <w:rPr>
          <w:rFonts w:ascii="Cambria" w:hAnsi="Cambria"/>
          <w:lang w:val="el-GR"/>
        </w:rPr>
        <w:t>τῶν</w:t>
      </w:r>
      <w:r w:rsidR="00FE0474" w:rsidRPr="00B8058F">
        <w:rPr>
          <w:rFonts w:ascii="Cambria" w:hAnsi="Cambria"/>
        </w:rPr>
        <w:t xml:space="preserve"> </w:t>
      </w:r>
      <w:r w:rsidR="00FE0474" w:rsidRPr="00B8058F">
        <w:rPr>
          <w:rFonts w:ascii="Cambria" w:hAnsi="Cambria"/>
          <w:lang w:val="el-GR"/>
        </w:rPr>
        <w:t>ἀγαθ</w:t>
      </w:r>
      <w:r w:rsidR="007E583E">
        <w:rPr>
          <w:rFonts w:ascii="Cambria" w:hAnsi="Cambria"/>
          <w:lang w:val="el-GR"/>
        </w:rPr>
        <w:t>ῶ</w:t>
      </w:r>
      <w:r w:rsidR="00FE0474" w:rsidRPr="00B8058F">
        <w:rPr>
          <w:rFonts w:ascii="Cambria" w:hAnsi="Cambria"/>
          <w:lang w:val="el-GR"/>
        </w:rPr>
        <w:t>ν</w:t>
      </w:r>
      <w:r w:rsidR="00FE0474" w:rsidRPr="00B8058F">
        <w:rPr>
          <w:rFonts w:ascii="Cambria" w:hAnsi="Cambria"/>
        </w:rPr>
        <w:t xml:space="preserve"> </w:t>
      </w:r>
      <w:r w:rsidR="00FE0474" w:rsidRPr="00B8058F">
        <w:rPr>
          <w:rFonts w:ascii="Cambria" w:hAnsi="Cambria"/>
          <w:lang w:val="el-GR"/>
        </w:rPr>
        <w:t>επιθυμοῦσιν</w:t>
      </w:r>
      <w:r w:rsidR="00FE0474" w:rsidRPr="00B8058F">
        <w:rPr>
          <w:rFonts w:ascii="Cambria" w:hAnsi="Cambria"/>
        </w:rPr>
        <w:t xml:space="preserve">.  </w:t>
      </w:r>
      <w:r w:rsidR="00FE0474" w:rsidRPr="00B8058F">
        <w:rPr>
          <w:rFonts w:ascii="Cambria" w:hAnsi="Cambria"/>
          <w:lang w:val="el-GR"/>
        </w:rPr>
        <w:t>ἣ</w:t>
      </w:r>
      <w:r w:rsidR="00FE0474" w:rsidRPr="007E583E">
        <w:rPr>
          <w:rFonts w:ascii="Cambria" w:hAnsi="Cambria"/>
        </w:rPr>
        <w:t xml:space="preserve"> </w:t>
      </w:r>
      <w:r w:rsidR="00FE0474" w:rsidRPr="00B8058F">
        <w:rPr>
          <w:rFonts w:ascii="Cambria" w:hAnsi="Cambria"/>
          <w:lang w:val="el-GR"/>
        </w:rPr>
        <w:t>οὔ</w:t>
      </w:r>
      <w:r w:rsidR="00FE0474" w:rsidRPr="007E583E">
        <w:rPr>
          <w:rFonts w:ascii="Cambria" w:hAnsi="Cambria"/>
        </w:rPr>
        <w:t>;</w:t>
      </w:r>
    </w:p>
    <w:sectPr w:rsidR="00BA24A8" w:rsidRPr="007E583E" w:rsidSect="00EA4B2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D9D7" w14:textId="77777777" w:rsidR="0047180F" w:rsidRDefault="0047180F" w:rsidP="00EA4B24">
      <w:r>
        <w:separator/>
      </w:r>
    </w:p>
  </w:endnote>
  <w:endnote w:type="continuationSeparator" w:id="0">
    <w:p w14:paraId="47964A8E" w14:textId="77777777" w:rsidR="0047180F" w:rsidRDefault="0047180F" w:rsidP="00EA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775B" w14:textId="77777777" w:rsidR="00165874" w:rsidRDefault="0016587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374C" w14:textId="77777777" w:rsidR="00165874" w:rsidRDefault="0016587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3FA8" w14:textId="77777777" w:rsidR="00165874" w:rsidRDefault="001658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1429" w14:textId="77777777" w:rsidR="0047180F" w:rsidRDefault="0047180F" w:rsidP="00EA4B24">
      <w:r>
        <w:separator/>
      </w:r>
    </w:p>
  </w:footnote>
  <w:footnote w:type="continuationSeparator" w:id="0">
    <w:p w14:paraId="1CDC6C04" w14:textId="77777777" w:rsidR="0047180F" w:rsidRDefault="0047180F" w:rsidP="00EA4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2025283739"/>
      <w:docPartObj>
        <w:docPartGallery w:val="Page Numbers (Top of Page)"/>
        <w:docPartUnique/>
      </w:docPartObj>
    </w:sdtPr>
    <w:sdtEndPr>
      <w:rPr>
        <w:rStyle w:val="a5"/>
      </w:rPr>
    </w:sdtEndPr>
    <w:sdtContent>
      <w:p w14:paraId="6B0C8C2A" w14:textId="77777777" w:rsidR="00EA4B24" w:rsidRDefault="00EA4B24" w:rsidP="00865F08">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5B6A0BBC" w14:textId="77777777" w:rsidR="00EA4B24" w:rsidRDefault="00EA4B24" w:rsidP="00EA4B24">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2095380435"/>
      <w:docPartObj>
        <w:docPartGallery w:val="Page Numbers (Top of Page)"/>
        <w:docPartUnique/>
      </w:docPartObj>
    </w:sdtPr>
    <w:sdtEndPr>
      <w:rPr>
        <w:rStyle w:val="a5"/>
      </w:rPr>
    </w:sdtEndPr>
    <w:sdtContent>
      <w:p w14:paraId="58977AD9" w14:textId="77777777" w:rsidR="00EA4B24" w:rsidRDefault="00EA4B24" w:rsidP="00865F08">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7636B6">
          <w:rPr>
            <w:rStyle w:val="a5"/>
            <w:noProof/>
          </w:rPr>
          <w:t>2</w:t>
        </w:r>
        <w:r>
          <w:rPr>
            <w:rStyle w:val="a5"/>
          </w:rPr>
          <w:fldChar w:fldCharType="end"/>
        </w:r>
      </w:p>
    </w:sdtContent>
  </w:sdt>
  <w:p w14:paraId="4650AFC6" w14:textId="77777777" w:rsidR="00EA4B24" w:rsidRDefault="00EA4B24" w:rsidP="00EA4B24">
    <w:pPr>
      <w:pStyle w:val="a4"/>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D75E" w14:textId="77777777" w:rsidR="00165874" w:rsidRDefault="001658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799"/>
    <w:multiLevelType w:val="hybridMultilevel"/>
    <w:tmpl w:val="33B4F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B61E5"/>
    <w:multiLevelType w:val="hybridMultilevel"/>
    <w:tmpl w:val="99A6FF24"/>
    <w:lvl w:ilvl="0" w:tplc="D8D4DD0A">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90480"/>
    <w:multiLevelType w:val="hybridMultilevel"/>
    <w:tmpl w:val="C70807D0"/>
    <w:lvl w:ilvl="0" w:tplc="E3109EC2">
      <w:start w:val="1"/>
      <w:numFmt w:val="decimal"/>
      <w:pStyle w:val="Comm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3274031">
    <w:abstractNumId w:val="1"/>
  </w:num>
  <w:num w:numId="2" w16cid:durableId="912013473">
    <w:abstractNumId w:val="2"/>
  </w:num>
  <w:num w:numId="3" w16cid:durableId="195455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B6"/>
    <w:rsid w:val="00025370"/>
    <w:rsid w:val="00077B40"/>
    <w:rsid w:val="000E40D4"/>
    <w:rsid w:val="0012680B"/>
    <w:rsid w:val="00150C3C"/>
    <w:rsid w:val="0016469F"/>
    <w:rsid w:val="00165874"/>
    <w:rsid w:val="001D43F6"/>
    <w:rsid w:val="001D4EAE"/>
    <w:rsid w:val="001F76A6"/>
    <w:rsid w:val="00204577"/>
    <w:rsid w:val="002414A4"/>
    <w:rsid w:val="00264E91"/>
    <w:rsid w:val="002D4780"/>
    <w:rsid w:val="00312C77"/>
    <w:rsid w:val="00322B88"/>
    <w:rsid w:val="003E4E9D"/>
    <w:rsid w:val="00447AB5"/>
    <w:rsid w:val="0047180F"/>
    <w:rsid w:val="005F129A"/>
    <w:rsid w:val="00627967"/>
    <w:rsid w:val="006A1491"/>
    <w:rsid w:val="00714E9D"/>
    <w:rsid w:val="007636B6"/>
    <w:rsid w:val="00791452"/>
    <w:rsid w:val="007E583E"/>
    <w:rsid w:val="00991818"/>
    <w:rsid w:val="00A77904"/>
    <w:rsid w:val="00A80957"/>
    <w:rsid w:val="00AC1515"/>
    <w:rsid w:val="00B65813"/>
    <w:rsid w:val="00B8058F"/>
    <w:rsid w:val="00B90334"/>
    <w:rsid w:val="00BA24A8"/>
    <w:rsid w:val="00BD1772"/>
    <w:rsid w:val="00C62CFF"/>
    <w:rsid w:val="00DC3ABE"/>
    <w:rsid w:val="00E1784E"/>
    <w:rsid w:val="00E35EE2"/>
    <w:rsid w:val="00EA4B24"/>
    <w:rsid w:val="00ED7A12"/>
    <w:rsid w:val="00F35FD6"/>
    <w:rsid w:val="00F54F06"/>
    <w:rsid w:val="00FE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A6B1"/>
  <w15:chartTrackingRefBased/>
  <w15:docId w15:val="{EEA5432E-4C3F-1F41-8D7B-FC87FEA3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3"/>
    <w:autoRedefine/>
    <w:qFormat/>
    <w:rsid w:val="00077B40"/>
    <w:pPr>
      <w:numPr>
        <w:numId w:val="1"/>
      </w:numPr>
      <w:pBdr>
        <w:top w:val="nil"/>
        <w:left w:val="nil"/>
        <w:bottom w:val="nil"/>
        <w:right w:val="nil"/>
        <w:between w:val="nil"/>
        <w:bar w:val="nil"/>
      </w:pBdr>
    </w:pPr>
    <w:rPr>
      <w:rFonts w:ascii="Cambria" w:eastAsia="Arial Unicode MS" w:hAnsi="Cambria" w:cs="Times New Roman"/>
      <w:sz w:val="22"/>
      <w:bdr w:val="nil"/>
    </w:rPr>
  </w:style>
  <w:style w:type="paragraph" w:styleId="a3">
    <w:name w:val="annotation text"/>
    <w:basedOn w:val="a"/>
    <w:link w:val="Char"/>
    <w:uiPriority w:val="99"/>
    <w:semiHidden/>
    <w:unhideWhenUsed/>
    <w:rsid w:val="00077B40"/>
    <w:rPr>
      <w:sz w:val="20"/>
      <w:szCs w:val="20"/>
    </w:rPr>
  </w:style>
  <w:style w:type="character" w:customStyle="1" w:styleId="Char">
    <w:name w:val="Κείμενο σχολίου Char"/>
    <w:basedOn w:val="a0"/>
    <w:link w:val="a3"/>
    <w:uiPriority w:val="99"/>
    <w:semiHidden/>
    <w:rsid w:val="00077B40"/>
    <w:rPr>
      <w:sz w:val="20"/>
      <w:szCs w:val="20"/>
    </w:rPr>
  </w:style>
  <w:style w:type="paragraph" w:customStyle="1" w:styleId="Comment">
    <w:name w:val="Comment"/>
    <w:basedOn w:val="Style1"/>
    <w:qFormat/>
    <w:rsid w:val="00077B40"/>
    <w:pPr>
      <w:numPr>
        <w:numId w:val="2"/>
      </w:numPr>
    </w:pPr>
  </w:style>
  <w:style w:type="paragraph" w:styleId="a4">
    <w:name w:val="header"/>
    <w:basedOn w:val="a"/>
    <w:link w:val="Char0"/>
    <w:uiPriority w:val="99"/>
    <w:unhideWhenUsed/>
    <w:rsid w:val="00EA4B24"/>
    <w:pPr>
      <w:tabs>
        <w:tab w:val="center" w:pos="4680"/>
        <w:tab w:val="right" w:pos="9360"/>
      </w:tabs>
    </w:pPr>
  </w:style>
  <w:style w:type="character" w:customStyle="1" w:styleId="Char0">
    <w:name w:val="Κεφαλίδα Char"/>
    <w:basedOn w:val="a0"/>
    <w:link w:val="a4"/>
    <w:uiPriority w:val="99"/>
    <w:rsid w:val="00EA4B24"/>
  </w:style>
  <w:style w:type="character" w:styleId="a5">
    <w:name w:val="page number"/>
    <w:basedOn w:val="a0"/>
    <w:uiPriority w:val="99"/>
    <w:semiHidden/>
    <w:unhideWhenUsed/>
    <w:rsid w:val="00EA4B24"/>
  </w:style>
  <w:style w:type="character" w:customStyle="1" w:styleId="apple-converted-space">
    <w:name w:val="apple-converted-space"/>
    <w:basedOn w:val="a0"/>
    <w:rsid w:val="007636B6"/>
  </w:style>
  <w:style w:type="character" w:styleId="-">
    <w:name w:val="Hyperlink"/>
    <w:basedOn w:val="a0"/>
    <w:uiPriority w:val="99"/>
    <w:semiHidden/>
    <w:unhideWhenUsed/>
    <w:rsid w:val="007636B6"/>
    <w:rPr>
      <w:color w:val="0000FF"/>
      <w:u w:val="single"/>
    </w:rPr>
  </w:style>
  <w:style w:type="paragraph" w:styleId="a6">
    <w:name w:val="footnote text"/>
    <w:basedOn w:val="a"/>
    <w:link w:val="Char1"/>
    <w:autoRedefine/>
    <w:uiPriority w:val="99"/>
    <w:unhideWhenUsed/>
    <w:qFormat/>
    <w:rsid w:val="007636B6"/>
    <w:rPr>
      <w:rFonts w:ascii="Cambria" w:hAnsi="Cambria"/>
      <w:sz w:val="22"/>
      <w:szCs w:val="20"/>
    </w:rPr>
  </w:style>
  <w:style w:type="character" w:customStyle="1" w:styleId="Char1">
    <w:name w:val="Κείμενο υποσημείωσης Char"/>
    <w:basedOn w:val="a0"/>
    <w:link w:val="a6"/>
    <w:uiPriority w:val="99"/>
    <w:rsid w:val="007636B6"/>
    <w:rPr>
      <w:rFonts w:ascii="Cambria" w:hAnsi="Cambria"/>
      <w:sz w:val="22"/>
      <w:szCs w:val="20"/>
    </w:rPr>
  </w:style>
  <w:style w:type="character" w:styleId="a7">
    <w:name w:val="footnote reference"/>
    <w:basedOn w:val="a0"/>
    <w:uiPriority w:val="99"/>
    <w:semiHidden/>
    <w:unhideWhenUsed/>
    <w:rsid w:val="007636B6"/>
    <w:rPr>
      <w:vertAlign w:val="superscript"/>
    </w:rPr>
  </w:style>
  <w:style w:type="paragraph" w:styleId="a8">
    <w:name w:val="footer"/>
    <w:basedOn w:val="a"/>
    <w:link w:val="Char2"/>
    <w:uiPriority w:val="99"/>
    <w:unhideWhenUsed/>
    <w:rsid w:val="00165874"/>
    <w:pPr>
      <w:tabs>
        <w:tab w:val="center" w:pos="4680"/>
        <w:tab w:val="right" w:pos="9360"/>
      </w:tabs>
    </w:pPr>
  </w:style>
  <w:style w:type="character" w:customStyle="1" w:styleId="Char2">
    <w:name w:val="Υποσέλιδο Char"/>
    <w:basedOn w:val="a0"/>
    <w:link w:val="a8"/>
    <w:uiPriority w:val="99"/>
    <w:rsid w:val="00165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881208">
      <w:bodyDiv w:val="1"/>
      <w:marLeft w:val="0"/>
      <w:marRight w:val="0"/>
      <w:marTop w:val="0"/>
      <w:marBottom w:val="0"/>
      <w:divBdr>
        <w:top w:val="none" w:sz="0" w:space="0" w:color="auto"/>
        <w:left w:val="none" w:sz="0" w:space="0" w:color="auto"/>
        <w:bottom w:val="none" w:sz="0" w:space="0" w:color="auto"/>
        <w:right w:val="none" w:sz="0" w:space="0" w:color="auto"/>
      </w:divBdr>
    </w:div>
    <w:div w:id="1933318045">
      <w:bodyDiv w:val="1"/>
      <w:marLeft w:val="0"/>
      <w:marRight w:val="0"/>
      <w:marTop w:val="0"/>
      <w:marBottom w:val="0"/>
      <w:divBdr>
        <w:top w:val="none" w:sz="0" w:space="0" w:color="auto"/>
        <w:left w:val="none" w:sz="0" w:space="0" w:color="auto"/>
        <w:bottom w:val="none" w:sz="0" w:space="0" w:color="auto"/>
        <w:right w:val="none" w:sz="0" w:space="0" w:color="auto"/>
      </w:divBdr>
      <w:divsChild>
        <w:div w:id="182034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943680">
              <w:marLeft w:val="0"/>
              <w:marRight w:val="0"/>
              <w:marTop w:val="0"/>
              <w:marBottom w:val="0"/>
              <w:divBdr>
                <w:top w:val="none" w:sz="0" w:space="0" w:color="auto"/>
                <w:left w:val="none" w:sz="0" w:space="0" w:color="auto"/>
                <w:bottom w:val="none" w:sz="0" w:space="0" w:color="auto"/>
                <w:right w:val="none" w:sz="0" w:space="0" w:color="auto"/>
              </w:divBdr>
              <w:divsChild>
                <w:div w:id="808401500">
                  <w:marLeft w:val="0"/>
                  <w:marRight w:val="0"/>
                  <w:marTop w:val="0"/>
                  <w:marBottom w:val="0"/>
                  <w:divBdr>
                    <w:top w:val="none" w:sz="0" w:space="0" w:color="auto"/>
                    <w:left w:val="none" w:sz="0" w:space="0" w:color="auto"/>
                    <w:bottom w:val="none" w:sz="0" w:space="0" w:color="auto"/>
                    <w:right w:val="none" w:sz="0" w:space="0" w:color="auto"/>
                  </w:divBdr>
                  <w:divsChild>
                    <w:div w:id="21125851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3176852">
                          <w:marLeft w:val="0"/>
                          <w:marRight w:val="0"/>
                          <w:marTop w:val="0"/>
                          <w:marBottom w:val="0"/>
                          <w:divBdr>
                            <w:top w:val="none" w:sz="0" w:space="0" w:color="auto"/>
                            <w:left w:val="none" w:sz="0" w:space="0" w:color="auto"/>
                            <w:bottom w:val="none" w:sz="0" w:space="0" w:color="auto"/>
                            <w:right w:val="none" w:sz="0" w:space="0" w:color="auto"/>
                          </w:divBdr>
                          <w:divsChild>
                            <w:div w:id="84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cgi-bin/morphindex?lookup=tou&amp;.submit=Analyze+Form&amp;lang=greek&amp;formentry=1" TargetMode="External"/><Relationship Id="rId13" Type="http://schemas.openxmlformats.org/officeDocument/2006/relationships/hyperlink" Target="http://www.perseus.tufts.edu/cgi-bin/morphindex?lookup=estin&amp;.submit=Analyze+Form&amp;lang=greek&amp;formentry=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perseus.tufts.edu/cgi-bin/morphindex?lookup=aneu&amp;.submit=Analyze+Form&amp;lang=greek&amp;formentry=1" TargetMode="External"/><Relationship Id="rId12" Type="http://schemas.openxmlformats.org/officeDocument/2006/relationships/hyperlink" Target="http://www.perseus.tufts.edu/cgi-bin/morphindex?lookup=pephatismenon&amp;.submit=Analyze+Form&amp;lang=greek&amp;formentry=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seus.tufts.edu/cgi-bin/morphindex?lookup=ho%5Ei&amp;.submit=Analyze+Form&amp;lang=greek&amp;formentry=1" TargetMode="External"/><Relationship Id="rId5" Type="http://schemas.openxmlformats.org/officeDocument/2006/relationships/footnotes" Target="footnotes.xml"/><Relationship Id="rId15" Type="http://schemas.openxmlformats.org/officeDocument/2006/relationships/hyperlink" Target="http://www.perseus.tufts.edu/cgi-bin/morphindex?lookup=noein&amp;.submit=Analyze+Form&amp;lang=greek&amp;formentry=1" TargetMode="External"/><Relationship Id="rId23" Type="http://schemas.openxmlformats.org/officeDocument/2006/relationships/theme" Target="theme/theme1.xml"/><Relationship Id="rId10" Type="http://schemas.openxmlformats.org/officeDocument/2006/relationships/hyperlink" Target="http://www.perseus.tufts.edu/cgi-bin/morphindex?lookup=en&amp;.submit=Analyze+Form&amp;lang=greek&amp;formentry=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erseus.tufts.edu/cgi-bin/morphindex?lookup=eontos&amp;.submit=Analyze+Form&amp;lang=greek&amp;formentry=1" TargetMode="External"/><Relationship Id="rId14" Type="http://schemas.openxmlformats.org/officeDocument/2006/relationships/hyperlink" Target="http://www.perseus.tufts.edu/cgi-bin/morphindex?lookup=to&amp;.submit=Analyze+Form&amp;lang=greek&amp;formentry=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4693</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ΑΝΘΟΥΛΑ ΛΕΚΚΟΥ</cp:lastModifiedBy>
  <cp:revision>2</cp:revision>
  <cp:lastPrinted>2021-11-05T13:11:00Z</cp:lastPrinted>
  <dcterms:created xsi:type="dcterms:W3CDTF">2022-06-01T08:08:00Z</dcterms:created>
  <dcterms:modified xsi:type="dcterms:W3CDTF">2022-06-01T08:08:00Z</dcterms:modified>
</cp:coreProperties>
</file>