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B6" w:rsidRDefault="000943B6">
      <w:pPr>
        <w:jc w:val="center"/>
        <w:rPr>
          <w:rFonts w:ascii="Arial Black" w:hAnsi="Arial Black" w:cs="Arial Black"/>
          <w:sz w:val="21"/>
          <w:szCs w:val="21"/>
        </w:rPr>
      </w:pPr>
      <w:r>
        <w:rPr>
          <w:rFonts w:ascii="Arial Black" w:hAnsi="Arial Black" w:cs="Arial Black"/>
          <w:sz w:val="21"/>
          <w:szCs w:val="21"/>
        </w:rPr>
        <w:t xml:space="preserve">ΣΤΟΧΑΣΜΟΙ ΤΟΥ </w:t>
      </w:r>
      <w:r>
        <w:rPr>
          <w:rFonts w:ascii="Arial Black" w:hAnsi="Arial Black" w:cs="Arial Black"/>
          <w:sz w:val="21"/>
          <w:szCs w:val="21"/>
          <w:lang w:val="en-US"/>
        </w:rPr>
        <w:t xml:space="preserve">ALBERT CAMUS </w:t>
      </w:r>
      <w:r>
        <w:rPr>
          <w:rFonts w:ascii="Arial Black" w:hAnsi="Arial Black" w:cs="Arial Black"/>
          <w:sz w:val="21"/>
          <w:szCs w:val="21"/>
        </w:rPr>
        <w:t>ΓΙΑ ΤΗΝ ΑΡΧΑΊΑ ΕΛΛΗΝΙΚΗ ΦΙΛΟΣΟΦΙΑ,</w:t>
      </w:r>
    </w:p>
    <w:p w:rsidR="000943B6" w:rsidRDefault="000943B6">
      <w:pPr>
        <w:jc w:val="center"/>
        <w:rPr>
          <w:rFonts w:ascii="Arial Black" w:hAnsi="Arial Black" w:cs="Arial Black"/>
          <w:sz w:val="21"/>
          <w:szCs w:val="21"/>
        </w:rPr>
      </w:pPr>
      <w:r>
        <w:rPr>
          <w:rFonts w:ascii="Arial Black" w:hAnsi="Arial Black" w:cs="Arial Black"/>
          <w:sz w:val="21"/>
          <w:szCs w:val="21"/>
        </w:rPr>
        <w:t xml:space="preserve">ΓΙΑ ΜΕΙΖΟΝΕΣ ΕΚΦΑΝΣΕΙΣ ΤΟΥ ΕΛΛΗΝΙΚΟΥ ΠΟΛΙΤΙΣΜΟΥ </w:t>
      </w:r>
    </w:p>
    <w:p w:rsidR="000943B6" w:rsidRDefault="000943B6">
      <w:pPr>
        <w:jc w:val="center"/>
        <w:rPr>
          <w:rFonts w:ascii="Arial Black" w:hAnsi="Arial Black" w:cs="Arial Black"/>
          <w:sz w:val="21"/>
          <w:szCs w:val="21"/>
        </w:rPr>
      </w:pPr>
      <w:r>
        <w:rPr>
          <w:rFonts w:ascii="Arial Black" w:hAnsi="Arial Black" w:cs="Arial Black"/>
          <w:sz w:val="21"/>
          <w:szCs w:val="21"/>
        </w:rPr>
        <w:t>ΚΑΙ ΓΙΑ ΤΗΝ ΥΠΕΡΟΧΗ ΤΟΥ ΕΛΛΗΝΙΣΜΟΥ ΕΝΑΝΤΙ ΤΟΥ ΡΩΜΑΪΚΟΥ ΠΟΛΙΤΙΣΜΟΥ ΚΑΙ ΤΟΥ ΧΡΙΣΤΙΑΝΙΣΜΟΥ</w:t>
      </w:r>
    </w:p>
    <w:p w:rsidR="000943B6" w:rsidRDefault="000943B6">
      <w:pPr>
        <w:jc w:val="center"/>
      </w:pPr>
      <w:r>
        <w:rPr>
          <w:rFonts w:ascii="Arial Black" w:hAnsi="Arial Black" w:cs="Arial Black"/>
          <w:sz w:val="21"/>
          <w:szCs w:val="21"/>
        </w:rPr>
        <w:t>ΜΕΡΟΣ Β΄</w:t>
      </w:r>
    </w:p>
    <w:p w:rsidR="000943B6" w:rsidRDefault="000943B6">
      <w:pPr>
        <w:jc w:val="center"/>
      </w:pPr>
    </w:p>
    <w:p w:rsidR="000943B6" w:rsidRDefault="000943B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Σεμινάριο του Κ.Ε.Ε.Φ. της Ακαδημίας Αθηνών</w:t>
      </w:r>
    </w:p>
    <w:p w:rsidR="000943B6" w:rsidRDefault="000943B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Τετάρτη 20 Οκτωβρίου 2021</w:t>
      </w:r>
    </w:p>
    <w:p w:rsidR="000943B6" w:rsidRDefault="000943B6">
      <w:pPr>
        <w:jc w:val="center"/>
        <w:rPr>
          <w:rFonts w:cs="Times New Roman"/>
          <w:b/>
          <w:bCs/>
        </w:rPr>
      </w:pPr>
    </w:p>
    <w:p w:rsidR="000943B6" w:rsidRDefault="000943B6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Γιάννης Πρελορέντζος</w:t>
      </w:r>
    </w:p>
    <w:p w:rsidR="000943B6" w:rsidRDefault="000943B6">
      <w:pPr>
        <w:jc w:val="center"/>
        <w:rPr>
          <w:rFonts w:cs="Times New Roman"/>
        </w:rPr>
      </w:pPr>
      <w:r>
        <w:rPr>
          <w:rFonts w:cs="Times New Roman"/>
        </w:rPr>
        <w:t>Καθηγητής Νεότερης και Σύγχρονης Φιλοσοφίας</w:t>
      </w:r>
    </w:p>
    <w:p w:rsidR="000943B6" w:rsidRDefault="000943B6">
      <w:pPr>
        <w:jc w:val="center"/>
      </w:pPr>
      <w:r>
        <w:rPr>
          <w:rFonts w:cs="Times New Roman"/>
        </w:rPr>
        <w:t>Τμήμα Φιλοσοφίας, Ε.Κ.Π.Α.</w:t>
      </w:r>
    </w:p>
    <w:p w:rsidR="000943B6" w:rsidRDefault="000943B6">
      <w:pPr>
        <w:jc w:val="right"/>
      </w:pPr>
    </w:p>
    <w:p w:rsidR="000943B6" w:rsidRDefault="000943B6">
      <w:pPr>
        <w:jc w:val="both"/>
      </w:pPr>
    </w:p>
    <w:p w:rsidR="000943B6" w:rsidRDefault="000943B6">
      <w:pPr>
        <w:numPr>
          <w:ilvl w:val="2"/>
          <w:numId w:val="1"/>
        </w:numPr>
        <w:jc w:val="both"/>
        <w:rPr>
          <w:rFonts w:cs="Times New Roman"/>
          <w:i/>
          <w:iCs/>
          <w:lang w:val="fr-FR"/>
        </w:rPr>
      </w:pPr>
      <w:r>
        <w:rPr>
          <w:rFonts w:cs="Times New Roman"/>
          <w:i/>
          <w:iCs/>
          <w:lang w:val="fr-FR"/>
        </w:rPr>
        <w:t>«</w:t>
      </w:r>
      <w:r>
        <w:rPr>
          <w:rFonts w:cs="Times New Roman"/>
          <w:i/>
          <w:iCs/>
        </w:rPr>
        <w:t>Ο κόσμος στον οποίο νιώθω πιο άνετα</w:t>
      </w:r>
      <w:r>
        <w:rPr>
          <w:rFonts w:cs="Times New Roman"/>
          <w:i/>
          <w:iCs/>
          <w:lang w:val="fr-FR"/>
        </w:rPr>
        <w:t xml:space="preserve">: </w:t>
      </w:r>
      <w:r>
        <w:rPr>
          <w:rFonts w:cs="Times New Roman"/>
          <w:i/>
          <w:iCs/>
        </w:rPr>
        <w:t>ο ελληνικός μύθος</w:t>
      </w:r>
      <w:r>
        <w:rPr>
          <w:rFonts w:cs="Times New Roman"/>
          <w:i/>
          <w:iCs/>
          <w:lang w:val="fr-FR"/>
        </w:rPr>
        <w:t>».</w:t>
      </w:r>
      <w:r>
        <w:rPr>
          <w:rFonts w:cs="Times New Roman"/>
          <w:lang w:val="fr-FR"/>
        </w:rPr>
        <w:t xml:space="preserve"> </w:t>
      </w:r>
      <w:r>
        <w:rPr>
          <w:rFonts w:cs="Times New Roman"/>
        </w:rPr>
        <w:t xml:space="preserve">Ο θεμελιώδης ρόλος των μύθων σύμφωνα με τον </w:t>
      </w:r>
      <w:r>
        <w:rPr>
          <w:rFonts w:cs="Times New Roman"/>
          <w:lang w:val="fr-FR"/>
        </w:rPr>
        <w:t xml:space="preserve">Camus </w:t>
      </w:r>
      <w:r>
        <w:rPr>
          <w:rFonts w:cs="Times New Roman"/>
        </w:rPr>
        <w:t>και η κεφαλαιώδης σημασία στην εποχή μας    μυθολογικών ηρώων και θεοτήτων της αρχαίας Ελλάδας (ιδίως του Σίσυφου, του Προμηθέα και της Νεμέσεως) στη σταδιακή συγκρότηση του έργου του</w:t>
      </w:r>
      <w:r>
        <w:rPr>
          <w:rFonts w:cs="Times New Roman"/>
          <w:lang w:val="fr-FR"/>
        </w:rPr>
        <w:t xml:space="preserve"> </w:t>
      </w:r>
      <w:r>
        <w:rPr>
          <w:rFonts w:cs="Times New Roman"/>
        </w:rPr>
        <w:t xml:space="preserve">με τη μορφή τριλογιών σχετικά με ένα θέμα εκάστοτε (το παράλογο, την εξέγερση και την κρίση </w:t>
      </w:r>
      <w:r>
        <w:rPr>
          <w:rFonts w:cs="Times New Roman"/>
          <w:lang w:val="fr-FR"/>
        </w:rPr>
        <w:t>(jugement)</w:t>
      </w:r>
      <w:r>
        <w:rPr>
          <w:rFonts w:cs="Times New Roman"/>
        </w:rPr>
        <w:t>): ενός μυθιστορήματος, ενός φιλοσοφικού δοκιμίου και ενός (ή δύο) θεατρικού/ών έργου/ων.</w:t>
      </w:r>
    </w:p>
    <w:p w:rsidR="000943B6" w:rsidRDefault="000943B6">
      <w:pPr>
        <w:numPr>
          <w:ilvl w:val="2"/>
          <w:numId w:val="1"/>
        </w:numPr>
        <w:jc w:val="both"/>
        <w:rPr>
          <w:rFonts w:cs="Times New Roman"/>
        </w:rPr>
      </w:pPr>
      <w:r>
        <w:rPr>
          <w:rFonts w:cs="Times New Roman"/>
          <w:i/>
          <w:iCs/>
          <w:lang w:val="fr-FR"/>
        </w:rPr>
        <w:t>«</w:t>
      </w:r>
      <w:r>
        <w:rPr>
          <w:rFonts w:cs="Times New Roman"/>
          <w:i/>
          <w:iCs/>
        </w:rPr>
        <w:t>Πρέπει να φανταστούμε τον Σίσυφο ευτυχισμένο</w:t>
      </w:r>
      <w:r>
        <w:rPr>
          <w:rFonts w:cs="Times New Roman"/>
          <w:i/>
          <w:iCs/>
          <w:lang w:val="fr-FR"/>
        </w:rPr>
        <w:t>»</w:t>
      </w:r>
      <w:r>
        <w:rPr>
          <w:rFonts w:cs="Times New Roman"/>
        </w:rPr>
        <w:t>. Η</w:t>
      </w:r>
      <w:r>
        <w:rPr>
          <w:rFonts w:cs="Times New Roman"/>
          <w:lang w:val="fr-FR"/>
        </w:rPr>
        <w:t xml:space="preserve"> </w:t>
      </w:r>
      <w:r>
        <w:rPr>
          <w:rFonts w:cs="Times New Roman"/>
        </w:rPr>
        <w:t xml:space="preserve">ενδεχόμενη επίδραση του Ιάπωνα </w:t>
      </w:r>
      <w:r>
        <w:rPr>
          <w:rFonts w:cs="Times New Roman"/>
          <w:lang w:val="fr-FR"/>
        </w:rPr>
        <w:t xml:space="preserve">Kuki Shuzo </w:t>
      </w:r>
      <w:r>
        <w:rPr>
          <w:rFonts w:cs="Times New Roman"/>
        </w:rPr>
        <w:t xml:space="preserve">στον </w:t>
      </w:r>
      <w:r>
        <w:rPr>
          <w:rFonts w:cs="Times New Roman"/>
          <w:lang w:val="fr-FR"/>
        </w:rPr>
        <w:t>Camus</w:t>
      </w:r>
      <w:r>
        <w:rPr>
          <w:rFonts w:cs="Times New Roman"/>
        </w:rPr>
        <w:t>.</w:t>
      </w:r>
    </w:p>
    <w:p w:rsidR="000943B6" w:rsidRDefault="000943B6">
      <w:pPr>
        <w:numPr>
          <w:ilvl w:val="2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Η σπουδαιότητα του Ομήρου και ο αναστοχασμός για την επικαιρότητα ομηρικών ηρώων (ιδίως της Ελένης και του Οδυσσέα) στο έργο του </w:t>
      </w:r>
      <w:r>
        <w:rPr>
          <w:rFonts w:cs="Times New Roman"/>
          <w:lang w:val="fr-FR"/>
        </w:rPr>
        <w:t>Camus.</w:t>
      </w:r>
    </w:p>
    <w:p w:rsidR="000943B6" w:rsidRDefault="000943B6">
      <w:pPr>
        <w:numPr>
          <w:ilvl w:val="2"/>
          <w:numId w:val="1"/>
        </w:numPr>
        <w:jc w:val="both"/>
        <w:rPr>
          <w:rFonts w:cs="Times New Roman"/>
        </w:rPr>
      </w:pPr>
      <w:r>
        <w:rPr>
          <w:rFonts w:cs="Times New Roman"/>
        </w:rPr>
        <w:t>Οι απόψεις του για την αρχαιοελληνική τραγωδία και για τους όρους δυνατότητας της αναγέννησής της τραγωδίας στην εποχή μας.</w:t>
      </w:r>
    </w:p>
    <w:p w:rsidR="000943B6" w:rsidRDefault="000943B6">
      <w:pPr>
        <w:numPr>
          <w:ilvl w:val="2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Αξιοποίηση από τον </w:t>
      </w:r>
      <w:r>
        <w:rPr>
          <w:rFonts w:cs="Times New Roman"/>
          <w:lang w:val="fr-FR"/>
        </w:rPr>
        <w:t xml:space="preserve">Camus </w:t>
      </w:r>
      <w:r>
        <w:rPr>
          <w:rFonts w:cs="Times New Roman"/>
        </w:rPr>
        <w:t>γεγονότων της αρχαίας ελληνικής ιστορίας προκειμένου να αναδείξει ιδέες που τον ενδιαφέρουν με πάθος.</w:t>
      </w:r>
    </w:p>
    <w:p w:rsidR="000943B6" w:rsidRDefault="000943B6">
      <w:pPr>
        <w:numPr>
          <w:ilvl w:val="2"/>
          <w:numId w:val="1"/>
        </w:numPr>
        <w:jc w:val="both"/>
        <w:rPr>
          <w:rFonts w:cs="Times New Roman"/>
        </w:rPr>
      </w:pPr>
      <w:r>
        <w:rPr>
          <w:rFonts w:cs="Times New Roman"/>
        </w:rPr>
        <w:t>Σκέψεις του</w:t>
      </w:r>
      <w:r>
        <w:rPr>
          <w:rFonts w:cs="Times New Roman"/>
          <w:lang w:val="fr-FR"/>
        </w:rPr>
        <w:t xml:space="preserve"> </w:t>
      </w:r>
      <w:r>
        <w:rPr>
          <w:rFonts w:cs="Times New Roman"/>
        </w:rPr>
        <w:t>για την αρχαία ελληνική (και τη βυζαντινή) τέχνη.</w:t>
      </w:r>
    </w:p>
    <w:p w:rsidR="000943B6" w:rsidRDefault="000943B6">
      <w:pPr>
        <w:numPr>
          <w:ilvl w:val="2"/>
          <w:numId w:val="1"/>
        </w:numPr>
        <w:jc w:val="both"/>
        <w:rPr>
          <w:rFonts w:cs="Times New Roman"/>
          <w:lang w:val="fr-FR"/>
        </w:rPr>
      </w:pPr>
      <w:r>
        <w:rPr>
          <w:rFonts w:cs="Times New Roman"/>
        </w:rPr>
        <w:t xml:space="preserve">Τα βασικά χαρακτηριστικά του ελληνισμού κατά τον </w:t>
      </w:r>
      <w:r>
        <w:rPr>
          <w:rFonts w:cs="Times New Roman"/>
          <w:lang w:val="fr-FR"/>
        </w:rPr>
        <w:t xml:space="preserve">Camus : </w:t>
      </w:r>
      <w:r>
        <w:rPr>
          <w:rFonts w:cs="Times New Roman"/>
        </w:rPr>
        <w:t>η ομορφιά, το μέτρο, η σαφήνεια, η ισορροπημένη σχέση με τη φύση</w:t>
      </w:r>
      <w:r>
        <w:rPr>
          <w:rFonts w:cs="Times New Roman"/>
          <w:lang w:val="fr-FR"/>
        </w:rPr>
        <w:t xml:space="preserve"> </w:t>
      </w:r>
      <w:r>
        <w:rPr>
          <w:rFonts w:cs="Times New Roman"/>
        </w:rPr>
        <w:t>κ.λπ.</w:t>
      </w:r>
    </w:p>
    <w:p w:rsidR="000943B6" w:rsidRDefault="000943B6">
      <w:pPr>
        <w:numPr>
          <w:ilvl w:val="2"/>
          <w:numId w:val="1"/>
        </w:numPr>
        <w:jc w:val="both"/>
        <w:rPr>
          <w:rFonts w:cs="Times New Roman"/>
        </w:rPr>
      </w:pPr>
      <w:r>
        <w:rPr>
          <w:rFonts w:cs="Times New Roman"/>
          <w:lang w:val="fr-FR"/>
        </w:rPr>
        <w:t>«</w:t>
      </w:r>
      <w:r>
        <w:rPr>
          <w:rFonts w:cs="Times New Roman"/>
        </w:rPr>
        <w:t>Η σκέψη του μεσημεριού</w:t>
      </w:r>
      <w:r>
        <w:rPr>
          <w:rFonts w:cs="Times New Roman"/>
          <w:lang w:val="fr-FR"/>
        </w:rPr>
        <w:t xml:space="preserve">». </w:t>
      </w:r>
      <w:r>
        <w:rPr>
          <w:rFonts w:cs="Times New Roman"/>
        </w:rPr>
        <w:t xml:space="preserve">Ο ελληνισμός –ως οργανικό τμήμα του μεσογειακού πολιτισμού– ως μέτρο αποτίμησης της σύγχρονης εποχής και ο ρόλος του στο </w:t>
      </w:r>
      <w:r>
        <w:rPr>
          <w:rFonts w:cs="Times New Roman"/>
          <w:lang w:val="fr-FR"/>
        </w:rPr>
        <w:t>«</w:t>
      </w:r>
      <w:r>
        <w:rPr>
          <w:rFonts w:cs="Times New Roman"/>
        </w:rPr>
        <w:t>μέλλον του ευρωπαϊκού πολιτισμού</w:t>
      </w:r>
      <w:r>
        <w:rPr>
          <w:rFonts w:cs="Times New Roman"/>
          <w:lang w:val="fr-FR"/>
        </w:rPr>
        <w:t>».</w:t>
      </w:r>
    </w:p>
    <w:p w:rsidR="000943B6" w:rsidRDefault="000943B6">
      <w:pPr>
        <w:numPr>
          <w:ilvl w:val="2"/>
          <w:numId w:val="1"/>
        </w:numPr>
        <w:jc w:val="both"/>
        <w:rPr>
          <w:rFonts w:cs="Times New Roman"/>
        </w:rPr>
      </w:pPr>
      <w:r>
        <w:rPr>
          <w:rFonts w:cs="Times New Roman"/>
        </w:rPr>
        <w:t>Όψεις της υπεροχής του ελληνισμού έναντι του ρωμαϊκού πολιτισμού.</w:t>
      </w:r>
    </w:p>
    <w:p w:rsidR="000943B6" w:rsidRDefault="000943B6">
      <w:pPr>
        <w:numPr>
          <w:ilvl w:val="2"/>
          <w:numId w:val="1"/>
        </w:numPr>
        <w:jc w:val="both"/>
        <w:rPr>
          <w:rFonts w:cs="Times New Roman"/>
        </w:rPr>
      </w:pPr>
      <w:r>
        <w:rPr>
          <w:rFonts w:cs="Times New Roman"/>
        </w:rPr>
        <w:t>Όψεις της υπεροχής του ελληνισμού έναντι του χριστιανισμού.</w:t>
      </w:r>
    </w:p>
    <w:p w:rsidR="000943B6" w:rsidRDefault="000943B6">
      <w:pPr>
        <w:numPr>
          <w:ilvl w:val="2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Ορισμένες σκέψεις του </w:t>
      </w:r>
      <w:r>
        <w:rPr>
          <w:rFonts w:cs="Times New Roman"/>
          <w:lang w:val="fr-FR"/>
        </w:rPr>
        <w:t xml:space="preserve">Camus </w:t>
      </w:r>
      <w:r>
        <w:rPr>
          <w:rFonts w:cs="Times New Roman"/>
        </w:rPr>
        <w:t>για την πολιτική κατάσταση στην Ελλάδα μετά τον Β΄ Παγκόσμιο Πόλεμο.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0943B6" w:rsidRDefault="000943B6">
      <w:pPr>
        <w:numPr>
          <w:ilvl w:val="2"/>
          <w:numId w:val="1"/>
        </w:numPr>
        <w:jc w:val="both"/>
      </w:pPr>
      <w:r>
        <w:rPr>
          <w:rFonts w:cs="Times New Roman"/>
        </w:rPr>
        <w:t>Εντυπώσεις από τα ταξίδια του στην Ελλάδα (1955 και 1958).</w:t>
      </w:r>
    </w:p>
    <w:sectPr w:rsidR="000943B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Arial Black"/>
        <w:lang w:val="el-G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06454"/>
    <w:rsid w:val="000943B6"/>
    <w:rsid w:val="000A0CF7"/>
    <w:rsid w:val="0090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lang w:val="el-GR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Arial Black"/>
      <w:lang w:val="el-GR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Times New Roman" w:hAnsi="Times New Roman" w:cs="Arial Black"/>
      <w:sz w:val="24"/>
      <w:szCs w:val="24"/>
      <w:lang w:val="el-GR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ΠΡΕΛΟΡΕΝΤΖΟΣ</dc:creator>
  <cp:lastModifiedBy>user</cp:lastModifiedBy>
  <cp:revision>2</cp:revision>
  <cp:lastPrinted>2021-10-12T09:00:00Z</cp:lastPrinted>
  <dcterms:created xsi:type="dcterms:W3CDTF">2021-10-14T06:25:00Z</dcterms:created>
  <dcterms:modified xsi:type="dcterms:W3CDTF">2021-10-14T06:25:00Z</dcterms:modified>
</cp:coreProperties>
</file>